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90BCB" w14:textId="77777777" w:rsidR="0045330B" w:rsidRDefault="00673FF2">
      <w:pPr>
        <w:pStyle w:val="Title"/>
      </w:pPr>
      <w:r>
        <w:t>The</w:t>
      </w:r>
      <w:r>
        <w:rPr>
          <w:spacing w:val="-23"/>
        </w:rPr>
        <w:t xml:space="preserve"> </w:t>
      </w:r>
      <w:r>
        <w:t>Myositis</w:t>
      </w:r>
      <w:r>
        <w:rPr>
          <w:spacing w:val="-23"/>
        </w:rPr>
        <w:t xml:space="preserve"> </w:t>
      </w:r>
      <w:r>
        <w:t>Association Research Guidelines</w:t>
      </w:r>
    </w:p>
    <w:p w14:paraId="25C6397F" w14:textId="77777777" w:rsidR="0045330B" w:rsidRDefault="0045330B">
      <w:pPr>
        <w:pStyle w:val="BodyText"/>
        <w:rPr>
          <w:b/>
          <w:sz w:val="44"/>
        </w:rPr>
      </w:pPr>
    </w:p>
    <w:p w14:paraId="4098934E" w14:textId="77777777" w:rsidR="0045330B" w:rsidRDefault="00673FF2">
      <w:pPr>
        <w:pStyle w:val="Heading1"/>
        <w:spacing w:before="372"/>
      </w:pPr>
      <w:r>
        <w:t>SECTION</w:t>
      </w:r>
      <w:r>
        <w:rPr>
          <w:spacing w:val="-4"/>
        </w:rPr>
        <w:t xml:space="preserve"> </w:t>
      </w:r>
      <w:r>
        <w:t>1.</w:t>
      </w:r>
      <w:r>
        <w:rPr>
          <w:spacing w:val="49"/>
        </w:rPr>
        <w:t xml:space="preserve"> </w:t>
      </w:r>
      <w:r>
        <w:rPr>
          <w:spacing w:val="-2"/>
        </w:rPr>
        <w:t>INTRODUCTION</w:t>
      </w:r>
    </w:p>
    <w:p w14:paraId="3857ECD4" w14:textId="77777777" w:rsidR="0045330B" w:rsidRDefault="0045330B">
      <w:pPr>
        <w:pStyle w:val="BodyText"/>
        <w:spacing w:before="7"/>
        <w:rPr>
          <w:b/>
          <w:sz w:val="24"/>
        </w:rPr>
      </w:pPr>
    </w:p>
    <w:p w14:paraId="20256486" w14:textId="18E226B6" w:rsidR="0045330B" w:rsidRDefault="00673FF2" w:rsidP="008B4442">
      <w:pPr>
        <w:pStyle w:val="BodyText"/>
        <w:ind w:left="100" w:right="116"/>
      </w:pPr>
      <w:r>
        <w:t xml:space="preserve">The Myositis Association (TMA) funds research into the cause, prevention, detection, </w:t>
      </w:r>
      <w:proofErr w:type="gramStart"/>
      <w:r>
        <w:t>treatment</w:t>
      </w:r>
      <w:proofErr w:type="gramEnd"/>
      <w:r>
        <w:t xml:space="preserve"> and cure of myositis. TMA administers research through the </w:t>
      </w:r>
      <w:r>
        <w:t>Research Fellowships and</w:t>
      </w:r>
      <w:r>
        <w:rPr>
          <w:spacing w:val="-1"/>
        </w:rPr>
        <w:t xml:space="preserve"> </w:t>
      </w:r>
      <w:r>
        <w:t>Grants Program</w:t>
      </w:r>
      <w:r>
        <w:rPr>
          <w:spacing w:val="-1"/>
        </w:rPr>
        <w:t xml:space="preserve"> </w:t>
      </w:r>
      <w:r>
        <w:t>as described in</w:t>
      </w:r>
      <w:r>
        <w:rPr>
          <w:spacing w:val="-1"/>
        </w:rPr>
        <w:t xml:space="preserve"> </w:t>
      </w:r>
      <w:r>
        <w:t>Section</w:t>
      </w:r>
      <w:r>
        <w:rPr>
          <w:spacing w:val="-1"/>
        </w:rPr>
        <w:t xml:space="preserve"> </w:t>
      </w:r>
      <w:r>
        <w:t>5.</w:t>
      </w:r>
      <w:r>
        <w:rPr>
          <w:spacing w:val="-3"/>
        </w:rPr>
        <w:t xml:space="preserve"> </w:t>
      </w:r>
      <w:r>
        <w:t>These guidelines provide a framework for the funding and conduct of that research.</w:t>
      </w:r>
      <w:r>
        <w:rPr>
          <w:spacing w:val="40"/>
        </w:rPr>
        <w:t xml:space="preserve"> </w:t>
      </w:r>
      <w:r>
        <w:t>Application of the guidelines will be under the direction of TMA’s Board of Directors (BOD), Medical Advis</w:t>
      </w:r>
      <w:r>
        <w:t>ory Board (MAB)</w:t>
      </w:r>
      <w:r w:rsidR="008B4442">
        <w:t>,</w:t>
      </w:r>
      <w:r>
        <w:t xml:space="preserve"> and the MAB’s Research Committee.</w:t>
      </w:r>
    </w:p>
    <w:p w14:paraId="558E248C" w14:textId="77777777" w:rsidR="0045330B" w:rsidRDefault="0045330B" w:rsidP="008B4442">
      <w:pPr>
        <w:pStyle w:val="BodyText"/>
        <w:spacing w:before="5"/>
        <w:rPr>
          <w:sz w:val="24"/>
        </w:rPr>
      </w:pPr>
    </w:p>
    <w:p w14:paraId="491CEDB8" w14:textId="77777777" w:rsidR="0045330B" w:rsidRDefault="00673FF2">
      <w:pPr>
        <w:pStyle w:val="Heading1"/>
      </w:pPr>
      <w:r>
        <w:t>SECTION</w:t>
      </w:r>
      <w:r>
        <w:rPr>
          <w:spacing w:val="-6"/>
        </w:rPr>
        <w:t xml:space="preserve"> </w:t>
      </w:r>
      <w:r>
        <w:t>2.</w:t>
      </w:r>
      <w:r>
        <w:rPr>
          <w:spacing w:val="63"/>
        </w:rPr>
        <w:t xml:space="preserve"> </w:t>
      </w:r>
      <w:r>
        <w:t>WHAT</w:t>
      </w:r>
      <w:r>
        <w:rPr>
          <w:spacing w:val="-5"/>
        </w:rPr>
        <w:t xml:space="preserve"> </w:t>
      </w:r>
      <w:r>
        <w:t>IS</w:t>
      </w:r>
      <w:r>
        <w:rPr>
          <w:spacing w:val="-6"/>
        </w:rPr>
        <w:t xml:space="preserve"> </w:t>
      </w:r>
      <w:r>
        <w:t>MYOSITIS</w:t>
      </w:r>
      <w:r>
        <w:rPr>
          <w:spacing w:val="-6"/>
        </w:rPr>
        <w:t xml:space="preserve"> </w:t>
      </w:r>
      <w:r>
        <w:rPr>
          <w:spacing w:val="-2"/>
        </w:rPr>
        <w:t>RESEARCH?</w:t>
      </w:r>
    </w:p>
    <w:p w14:paraId="75D88408" w14:textId="77777777" w:rsidR="0045330B" w:rsidRDefault="0045330B">
      <w:pPr>
        <w:pStyle w:val="BodyText"/>
        <w:spacing w:before="2"/>
        <w:rPr>
          <w:b/>
          <w:sz w:val="24"/>
        </w:rPr>
      </w:pPr>
    </w:p>
    <w:p w14:paraId="0E4E1F18" w14:textId="77777777" w:rsidR="0045330B" w:rsidRDefault="00673FF2">
      <w:pPr>
        <w:pStyle w:val="BodyText"/>
        <w:spacing w:before="1"/>
        <w:ind w:left="100"/>
        <w:jc w:val="both"/>
      </w:pPr>
      <w:r>
        <w:t>Myositis</w:t>
      </w:r>
      <w:r>
        <w:rPr>
          <w:spacing w:val="-10"/>
        </w:rPr>
        <w:t xml:space="preserve"> </w:t>
      </w:r>
      <w:r>
        <w:t>research</w:t>
      </w:r>
      <w:r>
        <w:rPr>
          <w:spacing w:val="-10"/>
        </w:rPr>
        <w:t xml:space="preserve"> </w:t>
      </w:r>
      <w:r>
        <w:rPr>
          <w:spacing w:val="-2"/>
        </w:rPr>
        <w:t>includes:</w:t>
      </w:r>
    </w:p>
    <w:p w14:paraId="660B9CAE" w14:textId="77777777" w:rsidR="0045330B" w:rsidRDefault="0045330B">
      <w:pPr>
        <w:pStyle w:val="BodyText"/>
        <w:spacing w:before="2"/>
        <w:rPr>
          <w:sz w:val="24"/>
        </w:rPr>
      </w:pPr>
    </w:p>
    <w:p w14:paraId="6686AB8E" w14:textId="36F3DC20" w:rsidR="0045330B" w:rsidRDefault="00673FF2" w:rsidP="008B4442">
      <w:pPr>
        <w:pStyle w:val="ListParagraph"/>
        <w:numPr>
          <w:ilvl w:val="0"/>
          <w:numId w:val="5"/>
        </w:numPr>
        <w:tabs>
          <w:tab w:val="left" w:pos="821"/>
        </w:tabs>
        <w:spacing w:line="242" w:lineRule="auto"/>
        <w:ind w:right="121"/>
        <w:rPr>
          <w:sz w:val="28"/>
        </w:rPr>
      </w:pPr>
      <w:r>
        <w:rPr>
          <w:sz w:val="28"/>
        </w:rPr>
        <w:t>Basic laboratory research into the cause, detection, treatment, prevention</w:t>
      </w:r>
      <w:r w:rsidR="008B4442">
        <w:rPr>
          <w:sz w:val="28"/>
        </w:rPr>
        <w:t>,</w:t>
      </w:r>
      <w:r>
        <w:rPr>
          <w:sz w:val="28"/>
        </w:rPr>
        <w:t xml:space="preserve"> and cure of myositis.</w:t>
      </w:r>
    </w:p>
    <w:p w14:paraId="57705973" w14:textId="77777777" w:rsidR="0045330B" w:rsidRDefault="00673FF2" w:rsidP="008B4442">
      <w:pPr>
        <w:pStyle w:val="ListParagraph"/>
        <w:numPr>
          <w:ilvl w:val="0"/>
          <w:numId w:val="5"/>
        </w:numPr>
        <w:tabs>
          <w:tab w:val="left" w:pos="821"/>
        </w:tabs>
        <w:ind w:right="126"/>
        <w:rPr>
          <w:sz w:val="24"/>
        </w:rPr>
      </w:pPr>
      <w:r>
        <w:rPr>
          <w:sz w:val="28"/>
        </w:rPr>
        <w:t xml:space="preserve">Clinical and epidemiological research testing various diagnostic or therapeutic </w:t>
      </w:r>
      <w:r>
        <w:rPr>
          <w:spacing w:val="-2"/>
          <w:sz w:val="28"/>
        </w:rPr>
        <w:t>interventions.</w:t>
      </w:r>
    </w:p>
    <w:p w14:paraId="0C247C14" w14:textId="77777777" w:rsidR="0045330B" w:rsidRDefault="0045330B">
      <w:pPr>
        <w:pStyle w:val="BodyText"/>
        <w:spacing w:before="11"/>
        <w:rPr>
          <w:sz w:val="23"/>
        </w:rPr>
      </w:pPr>
    </w:p>
    <w:p w14:paraId="6EB8C2EF" w14:textId="77777777" w:rsidR="0045330B" w:rsidRDefault="00673FF2">
      <w:pPr>
        <w:pStyle w:val="Heading1"/>
      </w:pPr>
      <w:r>
        <w:t>SECTION</w:t>
      </w:r>
      <w:r>
        <w:rPr>
          <w:spacing w:val="-7"/>
        </w:rPr>
        <w:t xml:space="preserve"> </w:t>
      </w:r>
      <w:r>
        <w:t>3.</w:t>
      </w:r>
      <w:r>
        <w:rPr>
          <w:spacing w:val="58"/>
        </w:rPr>
        <w:t xml:space="preserve"> </w:t>
      </w:r>
      <w:r>
        <w:t>HOW</w:t>
      </w:r>
      <w:r>
        <w:rPr>
          <w:spacing w:val="-7"/>
        </w:rPr>
        <w:t xml:space="preserve"> </w:t>
      </w:r>
      <w:r>
        <w:t>IS</w:t>
      </w:r>
      <w:r>
        <w:rPr>
          <w:spacing w:val="-8"/>
        </w:rPr>
        <w:t xml:space="preserve"> </w:t>
      </w:r>
      <w:r>
        <w:t>MYOSITIS</w:t>
      </w:r>
      <w:r>
        <w:rPr>
          <w:spacing w:val="-8"/>
        </w:rPr>
        <w:t xml:space="preserve"> </w:t>
      </w:r>
      <w:r>
        <w:t>RESEARCH</w:t>
      </w:r>
      <w:r>
        <w:rPr>
          <w:spacing w:val="-7"/>
        </w:rPr>
        <w:t xml:space="preserve"> </w:t>
      </w:r>
      <w:r>
        <w:t>CARRIED</w:t>
      </w:r>
      <w:r>
        <w:rPr>
          <w:spacing w:val="-6"/>
        </w:rPr>
        <w:t xml:space="preserve"> </w:t>
      </w:r>
      <w:r>
        <w:rPr>
          <w:spacing w:val="-4"/>
        </w:rPr>
        <w:t>OUT?</w:t>
      </w:r>
    </w:p>
    <w:p w14:paraId="411B4974" w14:textId="77777777" w:rsidR="0045330B" w:rsidRDefault="0045330B">
      <w:pPr>
        <w:pStyle w:val="BodyText"/>
        <w:spacing w:before="2"/>
        <w:rPr>
          <w:b/>
          <w:sz w:val="24"/>
        </w:rPr>
      </w:pPr>
    </w:p>
    <w:p w14:paraId="4EDDC014" w14:textId="77777777" w:rsidR="0045330B" w:rsidRDefault="00673FF2" w:rsidP="008B4442">
      <w:pPr>
        <w:pStyle w:val="BodyText"/>
        <w:spacing w:line="242" w:lineRule="auto"/>
        <w:ind w:left="100" w:right="126"/>
      </w:pPr>
      <w:r>
        <w:t>Research may be</w:t>
      </w:r>
      <w:r>
        <w:rPr>
          <w:spacing w:val="-4"/>
        </w:rPr>
        <w:t xml:space="preserve"> </w:t>
      </w:r>
      <w:r>
        <w:t>conducted in various types of</w:t>
      </w:r>
      <w:r>
        <w:rPr>
          <w:spacing w:val="-1"/>
        </w:rPr>
        <w:t xml:space="preserve"> </w:t>
      </w:r>
      <w:r>
        <w:t>institutions, in various settings, and</w:t>
      </w:r>
      <w:r>
        <w:rPr>
          <w:spacing w:val="-5"/>
        </w:rPr>
        <w:t xml:space="preserve"> </w:t>
      </w:r>
      <w:r>
        <w:t xml:space="preserve">by various levels of </w:t>
      </w:r>
      <w:r>
        <w:t>professionally trained individuals:</w:t>
      </w:r>
    </w:p>
    <w:p w14:paraId="2C1EB069" w14:textId="77777777" w:rsidR="0045330B" w:rsidRDefault="0045330B" w:rsidP="008B4442">
      <w:pPr>
        <w:pStyle w:val="BodyText"/>
        <w:spacing w:before="1"/>
        <w:rPr>
          <w:sz w:val="24"/>
        </w:rPr>
      </w:pPr>
    </w:p>
    <w:p w14:paraId="30626A43" w14:textId="44508075" w:rsidR="0045330B" w:rsidRDefault="00673FF2" w:rsidP="008B4442">
      <w:pPr>
        <w:pStyle w:val="ListParagraph"/>
        <w:numPr>
          <w:ilvl w:val="0"/>
          <w:numId w:val="4"/>
        </w:numPr>
        <w:tabs>
          <w:tab w:val="left" w:pos="821"/>
        </w:tabs>
        <w:ind w:right="119"/>
        <w:rPr>
          <w:sz w:val="28"/>
        </w:rPr>
      </w:pPr>
      <w:r>
        <w:rPr>
          <w:sz w:val="28"/>
        </w:rPr>
        <w:t>Post-doctoral trainees, young investigators</w:t>
      </w:r>
      <w:r w:rsidR="008B4442">
        <w:rPr>
          <w:sz w:val="28"/>
        </w:rPr>
        <w:t>,</w:t>
      </w:r>
      <w:r>
        <w:rPr>
          <w:sz w:val="28"/>
        </w:rPr>
        <w:t xml:space="preserve"> and senior investigators are appropriate investigators for TMA grants (see restrictions in award description Section 5.1).</w:t>
      </w:r>
    </w:p>
    <w:p w14:paraId="4A935612" w14:textId="77777777" w:rsidR="0045330B" w:rsidRDefault="00673FF2" w:rsidP="008B4442">
      <w:pPr>
        <w:pStyle w:val="ListParagraph"/>
        <w:numPr>
          <w:ilvl w:val="0"/>
          <w:numId w:val="4"/>
        </w:numPr>
        <w:tabs>
          <w:tab w:val="left" w:pos="821"/>
        </w:tabs>
        <w:spacing w:line="321" w:lineRule="exact"/>
        <w:rPr>
          <w:sz w:val="28"/>
        </w:rPr>
      </w:pPr>
      <w:r>
        <w:rPr>
          <w:sz w:val="28"/>
        </w:rPr>
        <w:t>Funded</w:t>
      </w:r>
      <w:r>
        <w:rPr>
          <w:spacing w:val="-4"/>
          <w:sz w:val="28"/>
        </w:rPr>
        <w:t xml:space="preserve"> </w:t>
      </w:r>
      <w:r>
        <w:rPr>
          <w:sz w:val="28"/>
        </w:rPr>
        <w:t>projects</w:t>
      </w:r>
      <w:r>
        <w:rPr>
          <w:spacing w:val="-4"/>
          <w:sz w:val="28"/>
        </w:rPr>
        <w:t xml:space="preserve"> </w:t>
      </w:r>
      <w:r>
        <w:rPr>
          <w:sz w:val="28"/>
        </w:rPr>
        <w:t>may</w:t>
      </w:r>
      <w:r>
        <w:rPr>
          <w:spacing w:val="-3"/>
          <w:sz w:val="28"/>
        </w:rPr>
        <w:t xml:space="preserve"> </w:t>
      </w:r>
      <w:r>
        <w:rPr>
          <w:sz w:val="28"/>
        </w:rPr>
        <w:t>be</w:t>
      </w:r>
      <w:r>
        <w:rPr>
          <w:spacing w:val="1"/>
          <w:sz w:val="28"/>
        </w:rPr>
        <w:t xml:space="preserve"> </w:t>
      </w:r>
      <w:r>
        <w:rPr>
          <w:sz w:val="28"/>
        </w:rPr>
        <w:t>stand</w:t>
      </w:r>
      <w:r>
        <w:rPr>
          <w:spacing w:val="-3"/>
          <w:sz w:val="28"/>
        </w:rPr>
        <w:t xml:space="preserve"> </w:t>
      </w:r>
      <w:r>
        <w:rPr>
          <w:sz w:val="28"/>
        </w:rPr>
        <w:t>alone</w:t>
      </w:r>
      <w:r>
        <w:rPr>
          <w:spacing w:val="-2"/>
          <w:sz w:val="28"/>
        </w:rPr>
        <w:t xml:space="preserve"> </w:t>
      </w:r>
      <w:r>
        <w:rPr>
          <w:sz w:val="28"/>
        </w:rPr>
        <w:t>or</w:t>
      </w:r>
      <w:r>
        <w:rPr>
          <w:spacing w:val="-5"/>
          <w:sz w:val="28"/>
        </w:rPr>
        <w:t xml:space="preserve"> </w:t>
      </w:r>
      <w:r>
        <w:rPr>
          <w:sz w:val="28"/>
        </w:rPr>
        <w:t>may</w:t>
      </w:r>
      <w:r>
        <w:rPr>
          <w:spacing w:val="-3"/>
          <w:sz w:val="28"/>
        </w:rPr>
        <w:t xml:space="preserve"> </w:t>
      </w:r>
      <w:r>
        <w:rPr>
          <w:sz w:val="28"/>
        </w:rPr>
        <w:t>be</w:t>
      </w:r>
      <w:r>
        <w:rPr>
          <w:spacing w:val="-3"/>
          <w:sz w:val="28"/>
        </w:rPr>
        <w:t xml:space="preserve"> </w:t>
      </w:r>
      <w:r>
        <w:rPr>
          <w:sz w:val="28"/>
        </w:rPr>
        <w:t>part</w:t>
      </w:r>
      <w:r>
        <w:rPr>
          <w:spacing w:val="-4"/>
          <w:sz w:val="28"/>
        </w:rPr>
        <w:t xml:space="preserve"> </w:t>
      </w:r>
      <w:r>
        <w:rPr>
          <w:sz w:val="28"/>
        </w:rPr>
        <w:t>o</w:t>
      </w:r>
      <w:r>
        <w:rPr>
          <w:sz w:val="28"/>
        </w:rPr>
        <w:t>f</w:t>
      </w:r>
      <w:r>
        <w:rPr>
          <w:spacing w:val="-5"/>
          <w:sz w:val="28"/>
        </w:rPr>
        <w:t xml:space="preserve"> </w:t>
      </w:r>
      <w:r>
        <w:rPr>
          <w:sz w:val="28"/>
        </w:rPr>
        <w:t>larger</w:t>
      </w:r>
      <w:r>
        <w:rPr>
          <w:spacing w:val="-5"/>
          <w:sz w:val="28"/>
        </w:rPr>
        <w:t xml:space="preserve"> </w:t>
      </w:r>
      <w:r>
        <w:rPr>
          <w:spacing w:val="-2"/>
          <w:sz w:val="28"/>
        </w:rPr>
        <w:t>projects.</w:t>
      </w:r>
    </w:p>
    <w:p w14:paraId="1159C031" w14:textId="77777777" w:rsidR="0045330B" w:rsidRDefault="00673FF2" w:rsidP="008B4442">
      <w:pPr>
        <w:pStyle w:val="ListParagraph"/>
        <w:numPr>
          <w:ilvl w:val="0"/>
          <w:numId w:val="4"/>
        </w:numPr>
        <w:tabs>
          <w:tab w:val="left" w:pos="821"/>
        </w:tabs>
        <w:ind w:right="114"/>
        <w:rPr>
          <w:sz w:val="28"/>
        </w:rPr>
      </w:pPr>
      <w:r>
        <w:rPr>
          <w:sz w:val="28"/>
        </w:rPr>
        <w:t>Investigators must work in accredited institutions that can provide space and support for the project.</w:t>
      </w:r>
      <w:r>
        <w:rPr>
          <w:spacing w:val="40"/>
          <w:sz w:val="28"/>
        </w:rPr>
        <w:t xml:space="preserve"> </w:t>
      </w:r>
      <w:r>
        <w:rPr>
          <w:sz w:val="28"/>
        </w:rPr>
        <w:t>Faculty appointments must not be contingent upon receiving a TMA award.</w:t>
      </w:r>
    </w:p>
    <w:p w14:paraId="3B2ECE80" w14:textId="77777777" w:rsidR="0045330B" w:rsidRDefault="0045330B">
      <w:pPr>
        <w:pStyle w:val="BodyText"/>
        <w:spacing w:before="6"/>
        <w:rPr>
          <w:sz w:val="24"/>
        </w:rPr>
      </w:pPr>
    </w:p>
    <w:p w14:paraId="0DB4CEE8" w14:textId="77777777" w:rsidR="0045330B" w:rsidRDefault="00673FF2">
      <w:pPr>
        <w:pStyle w:val="Heading1"/>
      </w:pPr>
      <w:r>
        <w:t>SECTION</w:t>
      </w:r>
      <w:r>
        <w:rPr>
          <w:spacing w:val="-4"/>
        </w:rPr>
        <w:t xml:space="preserve"> </w:t>
      </w:r>
      <w:r>
        <w:t>4.</w:t>
      </w:r>
      <w:r>
        <w:rPr>
          <w:spacing w:val="66"/>
        </w:rPr>
        <w:t xml:space="preserve"> </w:t>
      </w:r>
      <w:r>
        <w:rPr>
          <w:spacing w:val="-2"/>
        </w:rPr>
        <w:t>GOVERNANCE</w:t>
      </w:r>
    </w:p>
    <w:p w14:paraId="6C725BEB" w14:textId="77777777" w:rsidR="0045330B" w:rsidRDefault="0045330B">
      <w:pPr>
        <w:pStyle w:val="BodyText"/>
        <w:spacing w:before="2"/>
        <w:rPr>
          <w:b/>
          <w:sz w:val="24"/>
        </w:rPr>
      </w:pPr>
    </w:p>
    <w:p w14:paraId="7A3D24B4" w14:textId="77777777" w:rsidR="0045330B" w:rsidRDefault="00673FF2" w:rsidP="008B4442">
      <w:pPr>
        <w:pStyle w:val="BodyText"/>
        <w:ind w:left="100" w:right="126"/>
      </w:pPr>
      <w:r>
        <w:t xml:space="preserve">Spending on research is under the </w:t>
      </w:r>
      <w:r>
        <w:t>control of TMA’s Board of Directors with consultation from the MAB and its Research Committee (Section 5.2).</w:t>
      </w:r>
    </w:p>
    <w:p w14:paraId="16B6019B" w14:textId="77777777" w:rsidR="0045330B" w:rsidRDefault="0045330B" w:rsidP="008B4442">
      <w:pPr>
        <w:sectPr w:rsidR="0045330B">
          <w:footerReference w:type="default" r:id="rId8"/>
          <w:type w:val="continuous"/>
          <w:pgSz w:w="12240" w:h="15840"/>
          <w:pgMar w:top="1380" w:right="1320" w:bottom="980" w:left="980" w:header="0" w:footer="782" w:gutter="0"/>
          <w:pgNumType w:start="1"/>
          <w:cols w:space="720"/>
        </w:sectPr>
      </w:pPr>
    </w:p>
    <w:p w14:paraId="5F6866A8" w14:textId="77777777" w:rsidR="0045330B" w:rsidRDefault="00673FF2">
      <w:pPr>
        <w:pStyle w:val="Heading2"/>
        <w:spacing w:before="58"/>
      </w:pPr>
      <w:r>
        <w:lastRenderedPageBreak/>
        <w:t>Section</w:t>
      </w:r>
      <w:r>
        <w:rPr>
          <w:spacing w:val="-8"/>
        </w:rPr>
        <w:t xml:space="preserve"> </w:t>
      </w:r>
      <w:r>
        <w:t>4.1.</w:t>
      </w:r>
      <w:r>
        <w:rPr>
          <w:spacing w:val="59"/>
        </w:rPr>
        <w:t xml:space="preserve"> </w:t>
      </w:r>
      <w:r>
        <w:t>Medical</w:t>
      </w:r>
      <w:r>
        <w:rPr>
          <w:spacing w:val="-6"/>
        </w:rPr>
        <w:t xml:space="preserve"> </w:t>
      </w:r>
      <w:r>
        <w:t>Advisory</w:t>
      </w:r>
      <w:r>
        <w:rPr>
          <w:spacing w:val="-7"/>
        </w:rPr>
        <w:t xml:space="preserve"> </w:t>
      </w:r>
      <w:r>
        <w:rPr>
          <w:spacing w:val="-2"/>
        </w:rPr>
        <w:t>Board</w:t>
      </w:r>
    </w:p>
    <w:p w14:paraId="43372295" w14:textId="77777777" w:rsidR="0045330B" w:rsidRDefault="0045330B">
      <w:pPr>
        <w:pStyle w:val="BodyText"/>
        <w:spacing w:before="2"/>
        <w:rPr>
          <w:b/>
          <w:sz w:val="24"/>
        </w:rPr>
      </w:pPr>
    </w:p>
    <w:p w14:paraId="35368905" w14:textId="18F0EA18" w:rsidR="0045330B" w:rsidRDefault="00673FF2" w:rsidP="008B4442">
      <w:pPr>
        <w:pStyle w:val="BodyText"/>
        <w:spacing w:before="1"/>
        <w:ind w:left="100" w:right="112"/>
      </w:pPr>
      <w:r>
        <w:t xml:space="preserve">The MAB is a group of professional scientists and </w:t>
      </w:r>
      <w:r>
        <w:t>clinicians (holding an MD, PhD</w:t>
      </w:r>
      <w:r w:rsidR="00A459DF">
        <w:t>,</w:t>
      </w:r>
      <w:r>
        <w:t xml:space="preserve"> or other</w:t>
      </w:r>
      <w:r>
        <w:rPr>
          <w:spacing w:val="-7"/>
        </w:rPr>
        <w:t xml:space="preserve"> </w:t>
      </w:r>
      <w:r>
        <w:t>doctorate</w:t>
      </w:r>
      <w:r>
        <w:rPr>
          <w:spacing w:val="-6"/>
        </w:rPr>
        <w:t xml:space="preserve"> </w:t>
      </w:r>
      <w:r>
        <w:t>level</w:t>
      </w:r>
      <w:r>
        <w:rPr>
          <w:spacing w:val="-7"/>
        </w:rPr>
        <w:t xml:space="preserve"> </w:t>
      </w:r>
      <w:r>
        <w:t>degree)</w:t>
      </w:r>
      <w:r>
        <w:rPr>
          <w:spacing w:val="-8"/>
        </w:rPr>
        <w:t xml:space="preserve"> </w:t>
      </w:r>
      <w:r>
        <w:t>from</w:t>
      </w:r>
      <w:r>
        <w:rPr>
          <w:spacing w:val="-7"/>
        </w:rPr>
        <w:t xml:space="preserve"> </w:t>
      </w:r>
      <w:r>
        <w:t>a</w:t>
      </w:r>
      <w:r>
        <w:rPr>
          <w:spacing w:val="-6"/>
        </w:rPr>
        <w:t xml:space="preserve"> </w:t>
      </w:r>
      <w:r>
        <w:t>variety</w:t>
      </w:r>
      <w:r>
        <w:rPr>
          <w:spacing w:val="-6"/>
        </w:rPr>
        <w:t xml:space="preserve"> </w:t>
      </w:r>
      <w:r>
        <w:t>of</w:t>
      </w:r>
      <w:r>
        <w:rPr>
          <w:spacing w:val="-8"/>
        </w:rPr>
        <w:t xml:space="preserve"> </w:t>
      </w:r>
      <w:r>
        <w:t>backgrounds</w:t>
      </w:r>
      <w:r>
        <w:rPr>
          <w:spacing w:val="-5"/>
        </w:rPr>
        <w:t xml:space="preserve"> </w:t>
      </w:r>
      <w:r>
        <w:t>with</w:t>
      </w:r>
      <w:r>
        <w:rPr>
          <w:spacing w:val="-7"/>
        </w:rPr>
        <w:t xml:space="preserve"> </w:t>
      </w:r>
      <w:r>
        <w:t>an</w:t>
      </w:r>
      <w:r>
        <w:rPr>
          <w:spacing w:val="-6"/>
        </w:rPr>
        <w:t xml:space="preserve"> </w:t>
      </w:r>
      <w:r>
        <w:t>interest</w:t>
      </w:r>
      <w:r>
        <w:rPr>
          <w:spacing w:val="-7"/>
        </w:rPr>
        <w:t xml:space="preserve"> </w:t>
      </w:r>
      <w:r>
        <w:t>in</w:t>
      </w:r>
      <w:r>
        <w:rPr>
          <w:spacing w:val="-7"/>
        </w:rPr>
        <w:t xml:space="preserve"> </w:t>
      </w:r>
      <w:r>
        <w:t>myositis research and treatment.</w:t>
      </w:r>
      <w:r>
        <w:rPr>
          <w:spacing w:val="40"/>
        </w:rPr>
        <w:t xml:space="preserve"> </w:t>
      </w:r>
      <w:r>
        <w:t>The MAB has been selected to advise TMA’s Board of Directors</w:t>
      </w:r>
      <w:r>
        <w:rPr>
          <w:spacing w:val="-18"/>
        </w:rPr>
        <w:t xml:space="preserve"> </w:t>
      </w:r>
      <w:r>
        <w:t>on</w:t>
      </w:r>
      <w:r>
        <w:rPr>
          <w:spacing w:val="-17"/>
        </w:rPr>
        <w:t xml:space="preserve"> </w:t>
      </w:r>
      <w:r>
        <w:t>all</w:t>
      </w:r>
      <w:r>
        <w:rPr>
          <w:spacing w:val="-18"/>
        </w:rPr>
        <w:t xml:space="preserve"> </w:t>
      </w:r>
      <w:r>
        <w:t>medical</w:t>
      </w:r>
      <w:r>
        <w:rPr>
          <w:spacing w:val="-17"/>
        </w:rPr>
        <w:t xml:space="preserve"> </w:t>
      </w:r>
      <w:r>
        <w:t>and</w:t>
      </w:r>
      <w:r>
        <w:rPr>
          <w:spacing w:val="-18"/>
        </w:rPr>
        <w:t xml:space="preserve"> </w:t>
      </w:r>
      <w:r>
        <w:t>scientific</w:t>
      </w:r>
      <w:r>
        <w:rPr>
          <w:spacing w:val="-17"/>
        </w:rPr>
        <w:t xml:space="preserve"> </w:t>
      </w:r>
      <w:r>
        <w:t>aspects</w:t>
      </w:r>
      <w:r>
        <w:rPr>
          <w:spacing w:val="-18"/>
        </w:rPr>
        <w:t xml:space="preserve"> </w:t>
      </w:r>
      <w:r>
        <w:t>of</w:t>
      </w:r>
      <w:r>
        <w:rPr>
          <w:spacing w:val="-17"/>
        </w:rPr>
        <w:t xml:space="preserve"> </w:t>
      </w:r>
      <w:r>
        <w:t>the</w:t>
      </w:r>
      <w:r>
        <w:rPr>
          <w:spacing w:val="-18"/>
        </w:rPr>
        <w:t xml:space="preserve"> </w:t>
      </w:r>
      <w:r>
        <w:t>organization’s</w:t>
      </w:r>
      <w:r>
        <w:rPr>
          <w:spacing w:val="-17"/>
        </w:rPr>
        <w:t xml:space="preserve"> </w:t>
      </w:r>
      <w:r>
        <w:t>activities.</w:t>
      </w:r>
      <w:r>
        <w:rPr>
          <w:spacing w:val="-18"/>
        </w:rPr>
        <w:t xml:space="preserve"> </w:t>
      </w:r>
      <w:r>
        <w:t>The</w:t>
      </w:r>
      <w:r>
        <w:rPr>
          <w:spacing w:val="-17"/>
        </w:rPr>
        <w:t xml:space="preserve"> </w:t>
      </w:r>
      <w:r>
        <w:t>MAB operates</w:t>
      </w:r>
      <w:r>
        <w:rPr>
          <w:spacing w:val="-5"/>
        </w:rPr>
        <w:t xml:space="preserve"> </w:t>
      </w:r>
      <w:r>
        <w:t>under</w:t>
      </w:r>
      <w:r>
        <w:rPr>
          <w:spacing w:val="-9"/>
        </w:rPr>
        <w:t xml:space="preserve"> </w:t>
      </w:r>
      <w:r>
        <w:t>its</w:t>
      </w:r>
      <w:r>
        <w:rPr>
          <w:spacing w:val="-5"/>
        </w:rPr>
        <w:t xml:space="preserve"> </w:t>
      </w:r>
      <w:r>
        <w:t>own</w:t>
      </w:r>
      <w:r>
        <w:rPr>
          <w:spacing w:val="-7"/>
        </w:rPr>
        <w:t xml:space="preserve"> </w:t>
      </w:r>
      <w:r>
        <w:t>bylaws</w:t>
      </w:r>
      <w:r>
        <w:rPr>
          <w:spacing w:val="-5"/>
        </w:rPr>
        <w:t xml:space="preserve"> </w:t>
      </w:r>
      <w:r>
        <w:t>and</w:t>
      </w:r>
      <w:r>
        <w:rPr>
          <w:spacing w:val="-7"/>
        </w:rPr>
        <w:t xml:space="preserve"> </w:t>
      </w:r>
      <w:r>
        <w:t>has</w:t>
      </w:r>
      <w:r>
        <w:rPr>
          <w:spacing w:val="-5"/>
        </w:rPr>
        <w:t xml:space="preserve"> </w:t>
      </w:r>
      <w:r>
        <w:t>a</w:t>
      </w:r>
      <w:r>
        <w:rPr>
          <w:spacing w:val="-7"/>
        </w:rPr>
        <w:t xml:space="preserve"> </w:t>
      </w:r>
      <w:r>
        <w:t>representative</w:t>
      </w:r>
      <w:r>
        <w:rPr>
          <w:spacing w:val="-7"/>
        </w:rPr>
        <w:t xml:space="preserve"> </w:t>
      </w:r>
      <w:r>
        <w:t>who</w:t>
      </w:r>
      <w:r>
        <w:rPr>
          <w:spacing w:val="-7"/>
        </w:rPr>
        <w:t xml:space="preserve"> </w:t>
      </w:r>
      <w:r>
        <w:t>serves</w:t>
      </w:r>
      <w:r>
        <w:rPr>
          <w:spacing w:val="-5"/>
        </w:rPr>
        <w:t xml:space="preserve"> </w:t>
      </w:r>
      <w:r>
        <w:t>on</w:t>
      </w:r>
      <w:r>
        <w:rPr>
          <w:spacing w:val="-7"/>
        </w:rPr>
        <w:t xml:space="preserve"> </w:t>
      </w:r>
      <w:r>
        <w:t>TMA’s</w:t>
      </w:r>
      <w:r>
        <w:rPr>
          <w:spacing w:val="-5"/>
        </w:rPr>
        <w:t xml:space="preserve"> </w:t>
      </w:r>
      <w:r>
        <w:t>Board</w:t>
      </w:r>
      <w:r>
        <w:rPr>
          <w:spacing w:val="-7"/>
        </w:rPr>
        <w:t xml:space="preserve"> </w:t>
      </w:r>
      <w:r>
        <w:t xml:space="preserve">of </w:t>
      </w:r>
      <w:r>
        <w:rPr>
          <w:spacing w:val="-2"/>
        </w:rPr>
        <w:t>Directors.</w:t>
      </w:r>
    </w:p>
    <w:p w14:paraId="083344F5" w14:textId="77777777" w:rsidR="0045330B" w:rsidRDefault="0045330B">
      <w:pPr>
        <w:pStyle w:val="BodyText"/>
        <w:spacing w:before="5"/>
        <w:rPr>
          <w:sz w:val="24"/>
        </w:rPr>
      </w:pPr>
    </w:p>
    <w:p w14:paraId="31E93110" w14:textId="77777777" w:rsidR="0045330B" w:rsidRDefault="00673FF2" w:rsidP="008B4442">
      <w:pPr>
        <w:pStyle w:val="BodyText"/>
        <w:ind w:left="100" w:right="118"/>
      </w:pPr>
      <w:r>
        <w:t>The duties and responsibilities of the MAB as they relate to research are to implement the procedures to review grant applica</w:t>
      </w:r>
      <w:r>
        <w:t>tions and select those to be recommended for funding to TMA’s Board of Directors.</w:t>
      </w:r>
      <w:r>
        <w:rPr>
          <w:spacing w:val="40"/>
        </w:rPr>
        <w:t xml:space="preserve"> </w:t>
      </w:r>
      <w:r>
        <w:t>The BOD makes the final funding decisions.</w:t>
      </w:r>
    </w:p>
    <w:p w14:paraId="5A0C0648" w14:textId="77777777" w:rsidR="0045330B" w:rsidRDefault="0045330B" w:rsidP="008B4442">
      <w:pPr>
        <w:pStyle w:val="BodyText"/>
        <w:spacing w:before="6"/>
        <w:rPr>
          <w:sz w:val="24"/>
        </w:rPr>
      </w:pPr>
    </w:p>
    <w:p w14:paraId="1A59DF56" w14:textId="77777777" w:rsidR="0045330B" w:rsidRDefault="00673FF2">
      <w:pPr>
        <w:pStyle w:val="Heading1"/>
        <w:spacing w:before="1"/>
        <w:jc w:val="both"/>
      </w:pPr>
      <w:r>
        <w:t>SECTION</w:t>
      </w:r>
      <w:r>
        <w:rPr>
          <w:spacing w:val="-8"/>
        </w:rPr>
        <w:t xml:space="preserve"> </w:t>
      </w:r>
      <w:r>
        <w:t>5.</w:t>
      </w:r>
      <w:r>
        <w:rPr>
          <w:spacing w:val="56"/>
        </w:rPr>
        <w:t xml:space="preserve"> </w:t>
      </w:r>
      <w:r>
        <w:t>RESEARCH</w:t>
      </w:r>
      <w:r>
        <w:rPr>
          <w:spacing w:val="-8"/>
        </w:rPr>
        <w:t xml:space="preserve"> </w:t>
      </w:r>
      <w:r>
        <w:t>FELLOWSHIPS</w:t>
      </w:r>
      <w:r>
        <w:rPr>
          <w:spacing w:val="-8"/>
        </w:rPr>
        <w:t xml:space="preserve"> </w:t>
      </w:r>
      <w:r>
        <w:t>AND</w:t>
      </w:r>
      <w:r>
        <w:rPr>
          <w:spacing w:val="-7"/>
        </w:rPr>
        <w:t xml:space="preserve"> </w:t>
      </w:r>
      <w:r>
        <w:t>GRANTS</w:t>
      </w:r>
      <w:r>
        <w:rPr>
          <w:spacing w:val="-5"/>
        </w:rPr>
        <w:t xml:space="preserve"> </w:t>
      </w:r>
      <w:r>
        <w:rPr>
          <w:spacing w:val="-2"/>
        </w:rPr>
        <w:t>PROGRAM</w:t>
      </w:r>
    </w:p>
    <w:p w14:paraId="04D99E4B" w14:textId="77777777" w:rsidR="0045330B" w:rsidRDefault="0045330B">
      <w:pPr>
        <w:pStyle w:val="BodyText"/>
        <w:spacing w:before="1"/>
        <w:rPr>
          <w:b/>
          <w:sz w:val="24"/>
        </w:rPr>
      </w:pPr>
    </w:p>
    <w:p w14:paraId="2B9A51A1" w14:textId="77777777" w:rsidR="0045330B" w:rsidRDefault="00673FF2">
      <w:pPr>
        <w:pStyle w:val="Heading2"/>
        <w:spacing w:before="1"/>
      </w:pPr>
      <w:r>
        <w:t>Section</w:t>
      </w:r>
      <w:r>
        <w:rPr>
          <w:spacing w:val="-7"/>
        </w:rPr>
        <w:t xml:space="preserve"> </w:t>
      </w:r>
      <w:r>
        <w:t>5.1.</w:t>
      </w:r>
      <w:r>
        <w:rPr>
          <w:spacing w:val="60"/>
        </w:rPr>
        <w:t xml:space="preserve"> </w:t>
      </w:r>
      <w:r>
        <w:t>Program</w:t>
      </w:r>
      <w:r>
        <w:rPr>
          <w:spacing w:val="-3"/>
        </w:rPr>
        <w:t xml:space="preserve"> </w:t>
      </w:r>
      <w:r>
        <w:rPr>
          <w:spacing w:val="-2"/>
        </w:rPr>
        <w:t>Description</w:t>
      </w:r>
    </w:p>
    <w:p w14:paraId="5A3A51AC" w14:textId="77777777" w:rsidR="0045330B" w:rsidRDefault="0045330B">
      <w:pPr>
        <w:pStyle w:val="BodyText"/>
        <w:spacing w:before="7"/>
        <w:rPr>
          <w:b/>
          <w:sz w:val="24"/>
        </w:rPr>
      </w:pPr>
    </w:p>
    <w:p w14:paraId="0A5C1891" w14:textId="77777777" w:rsidR="0045330B" w:rsidRDefault="00673FF2" w:rsidP="008B4442">
      <w:pPr>
        <w:pStyle w:val="BodyText"/>
        <w:ind w:left="100" w:right="119"/>
      </w:pPr>
      <w:r>
        <w:t>Research Fellowships and Grants are availabl</w:t>
      </w:r>
      <w:r>
        <w:t>e to applicants holding an MD, PhD, or equivalent</w:t>
      </w:r>
      <w:r>
        <w:rPr>
          <w:spacing w:val="-4"/>
        </w:rPr>
        <w:t xml:space="preserve"> </w:t>
      </w:r>
      <w:r>
        <w:t>degree.</w:t>
      </w:r>
      <w:r>
        <w:rPr>
          <w:spacing w:val="40"/>
        </w:rPr>
        <w:t xml:space="preserve"> </w:t>
      </w:r>
      <w:r>
        <w:t>At</w:t>
      </w:r>
      <w:r>
        <w:rPr>
          <w:spacing w:val="-4"/>
        </w:rPr>
        <w:t xml:space="preserve"> </w:t>
      </w:r>
      <w:r>
        <w:t>the</w:t>
      </w:r>
      <w:r>
        <w:rPr>
          <w:spacing w:val="-3"/>
        </w:rPr>
        <w:t xml:space="preserve"> </w:t>
      </w:r>
      <w:r>
        <w:t>discretion</w:t>
      </w:r>
      <w:r>
        <w:rPr>
          <w:spacing w:val="-4"/>
        </w:rPr>
        <w:t xml:space="preserve"> </w:t>
      </w:r>
      <w:r>
        <w:t>of</w:t>
      </w:r>
      <w:r>
        <w:rPr>
          <w:spacing w:val="-5"/>
        </w:rPr>
        <w:t xml:space="preserve"> </w:t>
      </w:r>
      <w:r>
        <w:t>the Board</w:t>
      </w:r>
      <w:r>
        <w:rPr>
          <w:spacing w:val="-4"/>
        </w:rPr>
        <w:t xml:space="preserve"> </w:t>
      </w:r>
      <w:r>
        <w:t>of</w:t>
      </w:r>
      <w:r>
        <w:rPr>
          <w:spacing w:val="-5"/>
        </w:rPr>
        <w:t xml:space="preserve"> </w:t>
      </w:r>
      <w:r>
        <w:t>Directors,</w:t>
      </w:r>
      <w:r>
        <w:rPr>
          <w:spacing w:val="-1"/>
        </w:rPr>
        <w:t xml:space="preserve"> </w:t>
      </w:r>
      <w:r>
        <w:t>special</w:t>
      </w:r>
      <w:r>
        <w:rPr>
          <w:spacing w:val="-4"/>
        </w:rPr>
        <w:t xml:space="preserve"> </w:t>
      </w:r>
      <w:r>
        <w:t>projects</w:t>
      </w:r>
      <w:r>
        <w:rPr>
          <w:spacing w:val="-3"/>
        </w:rPr>
        <w:t xml:space="preserve"> </w:t>
      </w:r>
      <w:r>
        <w:t>may be funded outside of the fellowship or grant mechanism.</w:t>
      </w:r>
    </w:p>
    <w:p w14:paraId="0A27276E" w14:textId="77777777" w:rsidR="0045330B" w:rsidRDefault="0045330B" w:rsidP="008B4442">
      <w:pPr>
        <w:pStyle w:val="BodyText"/>
        <w:spacing w:before="1"/>
        <w:rPr>
          <w:sz w:val="24"/>
        </w:rPr>
      </w:pPr>
    </w:p>
    <w:p w14:paraId="428254A3" w14:textId="414A348E" w:rsidR="0045330B" w:rsidRDefault="00673FF2" w:rsidP="00A459DF">
      <w:pPr>
        <w:pStyle w:val="BodyText"/>
        <w:ind w:left="100" w:right="116" w:firstLine="9"/>
      </w:pPr>
      <w:r>
        <w:rPr>
          <w:b/>
        </w:rPr>
        <w:t xml:space="preserve">Mentored Research Fellowships </w:t>
      </w:r>
      <w:r>
        <w:t xml:space="preserve">are designed to help promising junior </w:t>
      </w:r>
      <w:r>
        <w:t>investigators (MDs and PhDs) for a maximum period of two years at the salary level approved by the</w:t>
      </w:r>
      <w:r>
        <w:rPr>
          <w:spacing w:val="23"/>
        </w:rPr>
        <w:t xml:space="preserve"> </w:t>
      </w:r>
      <w:r>
        <w:t>participating</w:t>
      </w:r>
      <w:r>
        <w:rPr>
          <w:spacing w:val="24"/>
        </w:rPr>
        <w:t xml:space="preserve"> </w:t>
      </w:r>
      <w:r>
        <w:t>institution.</w:t>
      </w:r>
      <w:r w:rsidR="008B4442">
        <w:rPr>
          <w:spacing w:val="24"/>
        </w:rPr>
        <w:t xml:space="preserve"> </w:t>
      </w:r>
      <w:r>
        <w:t>The</w:t>
      </w:r>
      <w:r>
        <w:rPr>
          <w:spacing w:val="25"/>
        </w:rPr>
        <w:t xml:space="preserve"> </w:t>
      </w:r>
      <w:r>
        <w:t>maximum</w:t>
      </w:r>
      <w:r>
        <w:rPr>
          <w:spacing w:val="23"/>
        </w:rPr>
        <w:t xml:space="preserve"> </w:t>
      </w:r>
      <w:r>
        <w:t>amount</w:t>
      </w:r>
      <w:r>
        <w:rPr>
          <w:spacing w:val="22"/>
        </w:rPr>
        <w:t xml:space="preserve"> </w:t>
      </w:r>
      <w:r>
        <w:t>that</w:t>
      </w:r>
      <w:r>
        <w:rPr>
          <w:spacing w:val="22"/>
        </w:rPr>
        <w:t xml:space="preserve"> </w:t>
      </w:r>
      <w:r>
        <w:t>can</w:t>
      </w:r>
      <w:r>
        <w:rPr>
          <w:spacing w:val="23"/>
        </w:rPr>
        <w:t xml:space="preserve"> </w:t>
      </w:r>
      <w:r>
        <w:t>be</w:t>
      </w:r>
      <w:r>
        <w:rPr>
          <w:spacing w:val="26"/>
        </w:rPr>
        <w:t xml:space="preserve"> </w:t>
      </w:r>
      <w:r>
        <w:t>received</w:t>
      </w:r>
      <w:r>
        <w:rPr>
          <w:spacing w:val="19"/>
        </w:rPr>
        <w:t xml:space="preserve"> </w:t>
      </w:r>
      <w:r>
        <w:t>annually</w:t>
      </w:r>
      <w:r>
        <w:rPr>
          <w:spacing w:val="26"/>
        </w:rPr>
        <w:t xml:space="preserve"> </w:t>
      </w:r>
      <w:r>
        <w:rPr>
          <w:spacing w:val="-5"/>
        </w:rPr>
        <w:t>is</w:t>
      </w:r>
      <w:r w:rsidR="00803FCF">
        <w:rPr>
          <w:noProof/>
        </w:rPr>
        <mc:AlternateContent>
          <mc:Choice Requires="wps">
            <w:drawing>
              <wp:anchor distT="0" distB="0" distL="114300" distR="114300" simplePos="0" relativeHeight="251657728" behindDoc="1" locked="0" layoutInCell="1" allowOverlap="1" wp14:anchorId="64E6FACC" wp14:editId="2F82A03E">
                <wp:simplePos x="0" y="0"/>
                <wp:positionH relativeFrom="page">
                  <wp:posOffset>5578475</wp:posOffset>
                </wp:positionH>
                <wp:positionV relativeFrom="paragraph">
                  <wp:posOffset>885190</wp:posOffset>
                </wp:positionV>
                <wp:extent cx="59690" cy="1016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90" cy="10160"/>
                        </a:xfrm>
                        <a:custGeom>
                          <a:avLst/>
                          <a:gdLst>
                            <a:gd name="T0" fmla="+- 0 8874 8785"/>
                            <a:gd name="T1" fmla="*/ T0 w 94"/>
                            <a:gd name="T2" fmla="+- 0 1394 1394"/>
                            <a:gd name="T3" fmla="*/ 1394 h 16"/>
                            <a:gd name="T4" fmla="+- 0 8871 8785"/>
                            <a:gd name="T5" fmla="*/ T4 w 94"/>
                            <a:gd name="T6" fmla="+- 0 1394 1394"/>
                            <a:gd name="T7" fmla="*/ 1394 h 16"/>
                            <a:gd name="T8" fmla="+- 0 8863 8785"/>
                            <a:gd name="T9" fmla="*/ T8 w 94"/>
                            <a:gd name="T10" fmla="+- 0 1394 1394"/>
                            <a:gd name="T11" fmla="*/ 1394 h 16"/>
                            <a:gd name="T12" fmla="+- 0 8839 8785"/>
                            <a:gd name="T13" fmla="*/ T12 w 94"/>
                            <a:gd name="T14" fmla="+- 0 1394 1394"/>
                            <a:gd name="T15" fmla="*/ 1394 h 16"/>
                            <a:gd name="T16" fmla="+- 0 8831 8785"/>
                            <a:gd name="T17" fmla="*/ T16 w 94"/>
                            <a:gd name="T18" fmla="+- 0 1394 1394"/>
                            <a:gd name="T19" fmla="*/ 1394 h 16"/>
                            <a:gd name="T20" fmla="+- 0 8831 8785"/>
                            <a:gd name="T21" fmla="*/ T20 w 94"/>
                            <a:gd name="T22" fmla="+- 0 1394 1394"/>
                            <a:gd name="T23" fmla="*/ 1394 h 16"/>
                            <a:gd name="T24" fmla="+- 0 8815 8785"/>
                            <a:gd name="T25" fmla="*/ T24 w 94"/>
                            <a:gd name="T26" fmla="+- 0 1395 1394"/>
                            <a:gd name="T27" fmla="*/ 1395 h 16"/>
                            <a:gd name="T28" fmla="+- 0 8787 8785"/>
                            <a:gd name="T29" fmla="*/ T28 w 94"/>
                            <a:gd name="T30" fmla="+- 0 1395 1394"/>
                            <a:gd name="T31" fmla="*/ 1395 h 16"/>
                            <a:gd name="T32" fmla="+- 0 8785 8785"/>
                            <a:gd name="T33" fmla="*/ T32 w 94"/>
                            <a:gd name="T34" fmla="+- 0 1398 1394"/>
                            <a:gd name="T35" fmla="*/ 1398 h 16"/>
                            <a:gd name="T36" fmla="+- 0 8785 8785"/>
                            <a:gd name="T37" fmla="*/ T36 w 94"/>
                            <a:gd name="T38" fmla="+- 0 1405 1394"/>
                            <a:gd name="T39" fmla="*/ 1405 h 16"/>
                            <a:gd name="T40" fmla="+- 0 8787 8785"/>
                            <a:gd name="T41" fmla="*/ T40 w 94"/>
                            <a:gd name="T42" fmla="+- 0 1408 1394"/>
                            <a:gd name="T43" fmla="*/ 1408 h 16"/>
                            <a:gd name="T44" fmla="+- 0 8815 8785"/>
                            <a:gd name="T45" fmla="*/ T44 w 94"/>
                            <a:gd name="T46" fmla="+- 0 1408 1394"/>
                            <a:gd name="T47" fmla="*/ 1408 h 16"/>
                            <a:gd name="T48" fmla="+- 0 8831 8785"/>
                            <a:gd name="T49" fmla="*/ T48 w 94"/>
                            <a:gd name="T50" fmla="+- 0 1409 1394"/>
                            <a:gd name="T51" fmla="*/ 1409 h 16"/>
                            <a:gd name="T52" fmla="+- 0 8847 8785"/>
                            <a:gd name="T53" fmla="*/ T52 w 94"/>
                            <a:gd name="T54" fmla="+- 0 1409 1394"/>
                            <a:gd name="T55" fmla="*/ 1409 h 16"/>
                            <a:gd name="T56" fmla="+- 0 8855 8785"/>
                            <a:gd name="T57" fmla="*/ T56 w 94"/>
                            <a:gd name="T58" fmla="+- 0 1409 1394"/>
                            <a:gd name="T59" fmla="*/ 1409 h 16"/>
                            <a:gd name="T60" fmla="+- 0 8874 8785"/>
                            <a:gd name="T61" fmla="*/ T60 w 94"/>
                            <a:gd name="T62" fmla="+- 0 1409 1394"/>
                            <a:gd name="T63" fmla="*/ 1409 h 16"/>
                            <a:gd name="T64" fmla="+- 0 8876 8785"/>
                            <a:gd name="T65" fmla="*/ T64 w 94"/>
                            <a:gd name="T66" fmla="+- 0 1408 1394"/>
                            <a:gd name="T67" fmla="*/ 1408 h 16"/>
                            <a:gd name="T68" fmla="+- 0 8878 8785"/>
                            <a:gd name="T69" fmla="*/ T68 w 94"/>
                            <a:gd name="T70" fmla="+- 0 1405 1394"/>
                            <a:gd name="T71" fmla="*/ 1405 h 16"/>
                            <a:gd name="T72" fmla="+- 0 8879 8785"/>
                            <a:gd name="T73" fmla="*/ T72 w 94"/>
                            <a:gd name="T74" fmla="+- 0 1403 1394"/>
                            <a:gd name="T75" fmla="*/ 1403 h 16"/>
                            <a:gd name="T76" fmla="+- 0 8879 8785"/>
                            <a:gd name="T77" fmla="*/ T76 w 94"/>
                            <a:gd name="T78" fmla="+- 0 1400 1394"/>
                            <a:gd name="T79" fmla="*/ 1400 h 16"/>
                            <a:gd name="T80" fmla="+- 0 8878 8785"/>
                            <a:gd name="T81" fmla="*/ T80 w 94"/>
                            <a:gd name="T82" fmla="+- 0 1397 1394"/>
                            <a:gd name="T83" fmla="*/ 1397 h 16"/>
                            <a:gd name="T84" fmla="+- 0 8876 8785"/>
                            <a:gd name="T85" fmla="*/ T84 w 94"/>
                            <a:gd name="T86" fmla="+- 0 1395 1394"/>
                            <a:gd name="T87" fmla="*/ 1395 h 16"/>
                            <a:gd name="T88" fmla="+- 0 8874 8785"/>
                            <a:gd name="T89" fmla="*/ T88 w 94"/>
                            <a:gd name="T90" fmla="+- 0 1394 1394"/>
                            <a:gd name="T91" fmla="*/ 1394 h 16"/>
                            <a:gd name="T92" fmla="+- 0 8815 8785"/>
                            <a:gd name="T93" fmla="*/ T92 w 94"/>
                            <a:gd name="T94" fmla="+- 0 1395 1394"/>
                            <a:gd name="T95" fmla="*/ 1395 h 16"/>
                            <a:gd name="T96" fmla="+- 0 8805 8785"/>
                            <a:gd name="T97" fmla="*/ T96 w 94"/>
                            <a:gd name="T98" fmla="+- 0 1395 1394"/>
                            <a:gd name="T99" fmla="*/ 1395 h 16"/>
                            <a:gd name="T100" fmla="+- 0 8799 8785"/>
                            <a:gd name="T101" fmla="*/ T100 w 94"/>
                            <a:gd name="T102" fmla="+- 0 1395 1394"/>
                            <a:gd name="T103" fmla="*/ 1395 h 16"/>
                            <a:gd name="T104" fmla="+- 0 8815 8785"/>
                            <a:gd name="T105" fmla="*/ T104 w 94"/>
                            <a:gd name="T106" fmla="+- 0 1395 1394"/>
                            <a:gd name="T107" fmla="*/ 1395 h 16"/>
                            <a:gd name="T108" fmla="+- 0 8815 8785"/>
                            <a:gd name="T109" fmla="*/ T108 w 94"/>
                            <a:gd name="T110" fmla="+- 0 1395 1394"/>
                            <a:gd name="T111" fmla="*/ 1395 h 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4" h="16">
                              <a:moveTo>
                                <a:pt x="89" y="0"/>
                              </a:moveTo>
                              <a:lnTo>
                                <a:pt x="86" y="0"/>
                              </a:lnTo>
                              <a:lnTo>
                                <a:pt x="78" y="0"/>
                              </a:lnTo>
                              <a:lnTo>
                                <a:pt x="54" y="0"/>
                              </a:lnTo>
                              <a:lnTo>
                                <a:pt x="46" y="0"/>
                              </a:lnTo>
                              <a:lnTo>
                                <a:pt x="30" y="1"/>
                              </a:lnTo>
                              <a:lnTo>
                                <a:pt x="2" y="1"/>
                              </a:lnTo>
                              <a:lnTo>
                                <a:pt x="0" y="4"/>
                              </a:lnTo>
                              <a:lnTo>
                                <a:pt x="0" y="11"/>
                              </a:lnTo>
                              <a:lnTo>
                                <a:pt x="2" y="14"/>
                              </a:lnTo>
                              <a:lnTo>
                                <a:pt x="30" y="14"/>
                              </a:lnTo>
                              <a:lnTo>
                                <a:pt x="46" y="15"/>
                              </a:lnTo>
                              <a:lnTo>
                                <a:pt x="62" y="15"/>
                              </a:lnTo>
                              <a:lnTo>
                                <a:pt x="70" y="15"/>
                              </a:lnTo>
                              <a:lnTo>
                                <a:pt x="89" y="15"/>
                              </a:lnTo>
                              <a:lnTo>
                                <a:pt x="91" y="14"/>
                              </a:lnTo>
                              <a:lnTo>
                                <a:pt x="93" y="11"/>
                              </a:lnTo>
                              <a:lnTo>
                                <a:pt x="94" y="9"/>
                              </a:lnTo>
                              <a:lnTo>
                                <a:pt x="94" y="6"/>
                              </a:lnTo>
                              <a:lnTo>
                                <a:pt x="93" y="3"/>
                              </a:lnTo>
                              <a:lnTo>
                                <a:pt x="91" y="1"/>
                              </a:lnTo>
                              <a:lnTo>
                                <a:pt x="89" y="0"/>
                              </a:lnTo>
                              <a:close/>
                              <a:moveTo>
                                <a:pt x="30" y="1"/>
                              </a:moveTo>
                              <a:lnTo>
                                <a:pt x="20" y="1"/>
                              </a:lnTo>
                              <a:lnTo>
                                <a:pt x="14" y="1"/>
                              </a:lnTo>
                              <a:lnTo>
                                <a:pt x="3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DD737" id="docshape2" o:spid="_x0000_s1026" style="position:absolute;margin-left:439.25pt;margin-top:69.7pt;width:4.7pt;height:.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" path="m89,l86,,78,,54,,46,,30,1,2,1,,4r,7l2,14r28,l46,15r16,l70,15r19,l91,14r2,-3l94,9r,-3l93,3,91,1,89,xm30,1l20,1r-6,l30,1xe" fillcolor="black" stroked="f">
                <v:path arrowok="t" o:connecttype="custom" o:connectlocs="56515,885190;54610,885190;49530,885190;34290,885190;29210,885190;29210,885190;19050,885825;1270,885825;0,887730;0,892175;1270,894080;19050,894080;29210,894715;39370,894715;44450,894715;56515,894715;57785,894080;59055,892175;59690,890905;59690,889000;59055,887095;57785,885825;56515,885190;19050,885825;12700,885825;8890,885825;19050,885825;19050,885825" o:connectangles="0,0,0,0,0,0,0,0,0,0,0,0,0,0,0,0,0,0,0,0,0,0,0,0,0,0,0,0"/>
                <w10:wrap anchorx="page"/>
              </v:shape>
            </w:pict>
          </mc:Fallback>
        </mc:AlternateContent>
      </w:r>
      <w:r w:rsidR="00A459DF">
        <w:rPr>
          <w:spacing w:val="-5"/>
        </w:rPr>
        <w:t xml:space="preserve"> </w:t>
      </w:r>
      <w:r>
        <w:t>$50,000</w:t>
      </w:r>
      <w:r w:rsidR="00A459DF">
        <w:t>,</w:t>
      </w:r>
      <w:r>
        <w:rPr>
          <w:spacing w:val="-1"/>
        </w:rPr>
        <w:t xml:space="preserve"> </w:t>
      </w:r>
      <w:r>
        <w:t>and</w:t>
      </w:r>
      <w:r>
        <w:rPr>
          <w:spacing w:val="-2"/>
        </w:rPr>
        <w:t xml:space="preserve"> </w:t>
      </w:r>
      <w:r>
        <w:t>funding for the</w:t>
      </w:r>
      <w:r>
        <w:rPr>
          <w:spacing w:val="-1"/>
        </w:rPr>
        <w:t xml:space="preserve"> </w:t>
      </w:r>
      <w:r>
        <w:t>second</w:t>
      </w:r>
      <w:r>
        <w:rPr>
          <w:spacing w:val="-2"/>
        </w:rPr>
        <w:t xml:space="preserve"> </w:t>
      </w:r>
      <w:r>
        <w:t>year is</w:t>
      </w:r>
      <w:r>
        <w:rPr>
          <w:spacing w:val="-1"/>
        </w:rPr>
        <w:t xml:space="preserve"> </w:t>
      </w:r>
      <w:r>
        <w:t>contingent</w:t>
      </w:r>
      <w:r>
        <w:rPr>
          <w:spacing w:val="-2"/>
        </w:rPr>
        <w:t xml:space="preserve"> </w:t>
      </w:r>
      <w:r>
        <w:t>on</w:t>
      </w:r>
      <w:r>
        <w:rPr>
          <w:spacing w:val="-2"/>
        </w:rPr>
        <w:t xml:space="preserve"> </w:t>
      </w:r>
      <w:r>
        <w:t>demonstrated</w:t>
      </w:r>
      <w:r>
        <w:rPr>
          <w:spacing w:val="-1"/>
        </w:rPr>
        <w:t xml:space="preserve"> </w:t>
      </w:r>
      <w:r>
        <w:t>progre</w:t>
      </w:r>
      <w:r>
        <w:t>ss in</w:t>
      </w:r>
      <w:r>
        <w:rPr>
          <w:spacing w:val="-2"/>
        </w:rPr>
        <w:t xml:space="preserve"> </w:t>
      </w:r>
      <w:r>
        <w:t>the first.</w:t>
      </w:r>
      <w:r>
        <w:rPr>
          <w:spacing w:val="40"/>
        </w:rPr>
        <w:t xml:space="preserve"> </w:t>
      </w:r>
      <w:r>
        <w:t>Candidates should have completed residency or fellowship training or have received a PhD within the three years prior to commencing the Fellowship and be performing research under the supervision of an established mentor.</w:t>
      </w:r>
      <w:r>
        <w:rPr>
          <w:spacing w:val="40"/>
        </w:rPr>
        <w:t xml:space="preserve"> </w:t>
      </w:r>
      <w:r>
        <w:t>Recipients must d</w:t>
      </w:r>
      <w:r>
        <w:t>evote at least 50% of their time to research but may include some study and clinical experience in allied fields.</w:t>
      </w:r>
      <w:r>
        <w:rPr>
          <w:spacing w:val="40"/>
        </w:rPr>
        <w:t xml:space="preserve"> </w:t>
      </w:r>
      <w:r>
        <w:t>There should be limited supplementation of salary from outside sources.</w:t>
      </w:r>
    </w:p>
    <w:p w14:paraId="1CF5C5D0" w14:textId="77777777" w:rsidR="0045330B" w:rsidRDefault="0045330B" w:rsidP="008B4442">
      <w:pPr>
        <w:pStyle w:val="BodyText"/>
        <w:spacing w:before="2"/>
      </w:pPr>
    </w:p>
    <w:p w14:paraId="1BB272D0" w14:textId="432038D0" w:rsidR="0045330B" w:rsidRDefault="00673FF2" w:rsidP="008B4442">
      <w:pPr>
        <w:pStyle w:val="BodyText"/>
        <w:ind w:left="100" w:right="119" w:firstLine="9"/>
      </w:pPr>
      <w:r>
        <w:t xml:space="preserve">A competitive candidate will be an early stage clinical or basic investigator </w:t>
      </w:r>
      <w:r w:rsidR="00A459DF">
        <w:t>who</w:t>
      </w:r>
      <w:r>
        <w:t xml:space="preserve"> has demonstrated commitment to the field of myositis or related fields.</w:t>
      </w:r>
      <w:r>
        <w:rPr>
          <w:spacing w:val="40"/>
        </w:rPr>
        <w:t xml:space="preserve"> </w:t>
      </w:r>
      <w:r>
        <w:t>The research environment, quality of research project, career development plan</w:t>
      </w:r>
      <w:r w:rsidR="00A459DF">
        <w:t>,</w:t>
      </w:r>
      <w:r>
        <w:t xml:space="preserve"> and mentor are all wei</w:t>
      </w:r>
      <w:r>
        <w:t>ghted</w:t>
      </w:r>
      <w:r>
        <w:rPr>
          <w:spacing w:val="-6"/>
        </w:rPr>
        <w:t xml:space="preserve"> </w:t>
      </w:r>
      <w:r>
        <w:t>in</w:t>
      </w:r>
      <w:r>
        <w:rPr>
          <w:spacing w:val="-7"/>
        </w:rPr>
        <w:t xml:space="preserve"> </w:t>
      </w:r>
      <w:r>
        <w:t>the</w:t>
      </w:r>
      <w:r>
        <w:rPr>
          <w:spacing w:val="-6"/>
        </w:rPr>
        <w:t xml:space="preserve"> </w:t>
      </w:r>
      <w:r>
        <w:t>funding</w:t>
      </w:r>
      <w:r>
        <w:rPr>
          <w:spacing w:val="-7"/>
        </w:rPr>
        <w:t xml:space="preserve"> </w:t>
      </w:r>
      <w:r>
        <w:t>decision.</w:t>
      </w:r>
      <w:r>
        <w:rPr>
          <w:spacing w:val="40"/>
        </w:rPr>
        <w:t xml:space="preserve"> </w:t>
      </w:r>
      <w:r>
        <w:t>Applicants</w:t>
      </w:r>
      <w:r>
        <w:rPr>
          <w:spacing w:val="-5"/>
        </w:rPr>
        <w:t xml:space="preserve"> </w:t>
      </w:r>
      <w:r>
        <w:t>must</w:t>
      </w:r>
      <w:r>
        <w:rPr>
          <w:spacing w:val="-7"/>
        </w:rPr>
        <w:t xml:space="preserve"> </w:t>
      </w:r>
      <w:r>
        <w:t>also</w:t>
      </w:r>
      <w:r>
        <w:rPr>
          <w:spacing w:val="-6"/>
        </w:rPr>
        <w:t xml:space="preserve"> </w:t>
      </w:r>
      <w:r>
        <w:t>convey</w:t>
      </w:r>
      <w:r>
        <w:rPr>
          <w:spacing w:val="-6"/>
        </w:rPr>
        <w:t xml:space="preserve"> </w:t>
      </w:r>
      <w:r>
        <w:t>a</w:t>
      </w:r>
      <w:r>
        <w:rPr>
          <w:spacing w:val="-6"/>
        </w:rPr>
        <w:t xml:space="preserve"> </w:t>
      </w:r>
      <w:r>
        <w:t>clear</w:t>
      </w:r>
      <w:r>
        <w:rPr>
          <w:spacing w:val="-8"/>
        </w:rPr>
        <w:t xml:space="preserve"> </w:t>
      </w:r>
      <w:r>
        <w:t>path</w:t>
      </w:r>
      <w:r>
        <w:rPr>
          <w:spacing w:val="-2"/>
        </w:rPr>
        <w:t xml:space="preserve"> </w:t>
      </w:r>
      <w:r>
        <w:t>to</w:t>
      </w:r>
      <w:r>
        <w:rPr>
          <w:spacing w:val="-7"/>
        </w:rPr>
        <w:t xml:space="preserve"> </w:t>
      </w:r>
      <w:r>
        <w:t xml:space="preserve">research </w:t>
      </w:r>
      <w:r>
        <w:rPr>
          <w:spacing w:val="-2"/>
        </w:rPr>
        <w:t>independence.</w:t>
      </w:r>
    </w:p>
    <w:p w14:paraId="27EB5C85" w14:textId="77777777" w:rsidR="0045330B" w:rsidRDefault="0045330B" w:rsidP="008B4442">
      <w:pPr>
        <w:pStyle w:val="BodyText"/>
        <w:spacing w:before="10"/>
        <w:rPr>
          <w:sz w:val="27"/>
        </w:rPr>
      </w:pPr>
    </w:p>
    <w:p w14:paraId="0B4934AF" w14:textId="77777777" w:rsidR="0045330B" w:rsidRDefault="00673FF2" w:rsidP="008B4442">
      <w:pPr>
        <w:pStyle w:val="BodyText"/>
        <w:spacing w:line="242" w:lineRule="auto"/>
        <w:ind w:left="100"/>
      </w:pPr>
      <w:r>
        <w:t>Examples</w:t>
      </w:r>
      <w:r>
        <w:rPr>
          <w:spacing w:val="-1"/>
        </w:rPr>
        <w:t xml:space="preserve"> </w:t>
      </w:r>
      <w:r>
        <w:t>of</w:t>
      </w:r>
      <w:r>
        <w:rPr>
          <w:spacing w:val="-6"/>
        </w:rPr>
        <w:t xml:space="preserve"> </w:t>
      </w:r>
      <w:r>
        <w:t>acceptable</w:t>
      </w:r>
      <w:r>
        <w:rPr>
          <w:spacing w:val="-4"/>
        </w:rPr>
        <w:t xml:space="preserve"> </w:t>
      </w:r>
      <w:r>
        <w:t>models</w:t>
      </w:r>
      <w:r>
        <w:rPr>
          <w:spacing w:val="-3"/>
        </w:rPr>
        <w:t xml:space="preserve"> </w:t>
      </w:r>
      <w:r>
        <w:t>are</w:t>
      </w:r>
      <w:r>
        <w:rPr>
          <w:spacing w:val="-4"/>
        </w:rPr>
        <w:t xml:space="preserve"> </w:t>
      </w:r>
      <w:r>
        <w:t>listed</w:t>
      </w:r>
      <w:r>
        <w:rPr>
          <w:spacing w:val="-4"/>
        </w:rPr>
        <w:t xml:space="preserve"> </w:t>
      </w:r>
      <w:r>
        <w:t>below.</w:t>
      </w:r>
      <w:r>
        <w:rPr>
          <w:spacing w:val="40"/>
        </w:rPr>
        <w:t xml:space="preserve"> </w:t>
      </w:r>
      <w:r>
        <w:t>These</w:t>
      </w:r>
      <w:r>
        <w:rPr>
          <w:spacing w:val="-4"/>
        </w:rPr>
        <w:t xml:space="preserve"> </w:t>
      </w:r>
      <w:r>
        <w:t>are</w:t>
      </w:r>
      <w:r>
        <w:rPr>
          <w:spacing w:val="-4"/>
        </w:rPr>
        <w:t xml:space="preserve"> </w:t>
      </w:r>
      <w:r>
        <w:t>not</w:t>
      </w:r>
      <w:r>
        <w:rPr>
          <w:spacing w:val="-5"/>
        </w:rPr>
        <w:t xml:space="preserve"> </w:t>
      </w:r>
      <w:r>
        <w:t>exclusive</w:t>
      </w:r>
      <w:r>
        <w:rPr>
          <w:spacing w:val="-4"/>
        </w:rPr>
        <w:t xml:space="preserve"> </w:t>
      </w:r>
      <w:r>
        <w:t>and other approaches can be considered.</w:t>
      </w:r>
    </w:p>
    <w:p w14:paraId="1276D34D" w14:textId="77777777" w:rsidR="0045330B" w:rsidRDefault="0045330B" w:rsidP="008B4442">
      <w:pPr>
        <w:spacing w:line="242" w:lineRule="auto"/>
        <w:sectPr w:rsidR="0045330B">
          <w:pgSz w:w="12240" w:h="15840"/>
          <w:pgMar w:top="1380" w:right="1320" w:bottom="980" w:left="980" w:header="0" w:footer="782" w:gutter="0"/>
          <w:cols w:space="720"/>
        </w:sectPr>
      </w:pPr>
    </w:p>
    <w:p w14:paraId="7394ED83" w14:textId="0E7053CE" w:rsidR="0045330B" w:rsidRDefault="00673FF2" w:rsidP="00A459DF">
      <w:pPr>
        <w:pStyle w:val="ListParagraph"/>
        <w:numPr>
          <w:ilvl w:val="0"/>
          <w:numId w:val="3"/>
        </w:numPr>
        <w:tabs>
          <w:tab w:val="left" w:pos="821"/>
        </w:tabs>
        <w:spacing w:before="58"/>
        <w:ind w:right="120"/>
        <w:rPr>
          <w:sz w:val="28"/>
        </w:rPr>
      </w:pPr>
      <w:r>
        <w:rPr>
          <w:sz w:val="28"/>
        </w:rPr>
        <w:lastRenderedPageBreak/>
        <w:t>Clinical/researc</w:t>
      </w:r>
      <w:r w:rsidR="00A459DF">
        <w:rPr>
          <w:sz w:val="28"/>
        </w:rPr>
        <w:t xml:space="preserve">h </w:t>
      </w:r>
      <w:r>
        <w:rPr>
          <w:sz w:val="28"/>
        </w:rPr>
        <w:t>fellow</w:t>
      </w:r>
      <w:r>
        <w:rPr>
          <w:spacing w:val="40"/>
          <w:sz w:val="28"/>
        </w:rPr>
        <w:t xml:space="preserve"> </w:t>
      </w:r>
      <w:r>
        <w:rPr>
          <w:sz w:val="28"/>
        </w:rPr>
        <w:t>(post-</w:t>
      </w:r>
      <w:r>
        <w:rPr>
          <w:sz w:val="28"/>
        </w:rPr>
        <w:t>residency</w:t>
      </w:r>
      <w:r>
        <w:rPr>
          <w:spacing w:val="40"/>
          <w:sz w:val="28"/>
        </w:rPr>
        <w:t xml:space="preserve"> </w:t>
      </w:r>
      <w:r>
        <w:rPr>
          <w:sz w:val="28"/>
        </w:rPr>
        <w:t>training)</w:t>
      </w:r>
      <w:r>
        <w:rPr>
          <w:spacing w:val="40"/>
          <w:sz w:val="28"/>
        </w:rPr>
        <w:t xml:space="preserve"> </w:t>
      </w:r>
      <w:r>
        <w:rPr>
          <w:sz w:val="28"/>
        </w:rPr>
        <w:t>with</w:t>
      </w:r>
      <w:r>
        <w:rPr>
          <w:spacing w:val="40"/>
          <w:sz w:val="28"/>
        </w:rPr>
        <w:t xml:space="preserve"> </w:t>
      </w:r>
      <w:r>
        <w:rPr>
          <w:sz w:val="28"/>
        </w:rPr>
        <w:t>the</w:t>
      </w:r>
      <w:r>
        <w:rPr>
          <w:spacing w:val="40"/>
          <w:sz w:val="28"/>
        </w:rPr>
        <w:t xml:space="preserve"> </w:t>
      </w:r>
      <w:r>
        <w:rPr>
          <w:sz w:val="28"/>
        </w:rPr>
        <w:t>award</w:t>
      </w:r>
      <w:r>
        <w:rPr>
          <w:spacing w:val="40"/>
          <w:sz w:val="28"/>
        </w:rPr>
        <w:t xml:space="preserve"> </w:t>
      </w:r>
      <w:r>
        <w:rPr>
          <w:sz w:val="28"/>
        </w:rPr>
        <w:t>allowing</w:t>
      </w:r>
      <w:r>
        <w:rPr>
          <w:spacing w:val="40"/>
          <w:sz w:val="28"/>
        </w:rPr>
        <w:t xml:space="preserve"> </w:t>
      </w:r>
      <w:r>
        <w:rPr>
          <w:sz w:val="28"/>
        </w:rPr>
        <w:t>an opportunity</w:t>
      </w:r>
      <w:r>
        <w:rPr>
          <w:spacing w:val="-18"/>
          <w:sz w:val="28"/>
        </w:rPr>
        <w:t xml:space="preserve"> </w:t>
      </w:r>
      <w:r>
        <w:rPr>
          <w:sz w:val="28"/>
        </w:rPr>
        <w:t>to</w:t>
      </w:r>
      <w:r>
        <w:rPr>
          <w:spacing w:val="-17"/>
          <w:sz w:val="28"/>
        </w:rPr>
        <w:t xml:space="preserve"> </w:t>
      </w:r>
      <w:r>
        <w:rPr>
          <w:sz w:val="28"/>
        </w:rPr>
        <w:t>perform</w:t>
      </w:r>
      <w:r>
        <w:rPr>
          <w:spacing w:val="-18"/>
          <w:sz w:val="28"/>
        </w:rPr>
        <w:t xml:space="preserve"> </w:t>
      </w:r>
      <w:r>
        <w:rPr>
          <w:sz w:val="28"/>
        </w:rPr>
        <w:t>myositis</w:t>
      </w:r>
      <w:r>
        <w:rPr>
          <w:spacing w:val="-17"/>
          <w:sz w:val="28"/>
        </w:rPr>
        <w:t xml:space="preserve"> </w:t>
      </w:r>
      <w:r>
        <w:rPr>
          <w:sz w:val="28"/>
        </w:rPr>
        <w:t>research</w:t>
      </w:r>
      <w:r>
        <w:rPr>
          <w:spacing w:val="-18"/>
          <w:sz w:val="28"/>
        </w:rPr>
        <w:t xml:space="preserve"> </w:t>
      </w:r>
      <w:r>
        <w:rPr>
          <w:sz w:val="28"/>
        </w:rPr>
        <w:t>prior</w:t>
      </w:r>
      <w:r>
        <w:rPr>
          <w:spacing w:val="-17"/>
          <w:sz w:val="28"/>
        </w:rPr>
        <w:t xml:space="preserve"> </w:t>
      </w:r>
      <w:r>
        <w:rPr>
          <w:sz w:val="28"/>
        </w:rPr>
        <w:t>to</w:t>
      </w:r>
      <w:r>
        <w:rPr>
          <w:spacing w:val="-18"/>
          <w:sz w:val="28"/>
        </w:rPr>
        <w:t xml:space="preserve"> </w:t>
      </w:r>
      <w:r>
        <w:rPr>
          <w:sz w:val="28"/>
        </w:rPr>
        <w:t>an</w:t>
      </w:r>
      <w:r>
        <w:rPr>
          <w:spacing w:val="-17"/>
          <w:sz w:val="28"/>
        </w:rPr>
        <w:t xml:space="preserve"> </w:t>
      </w:r>
      <w:r>
        <w:rPr>
          <w:sz w:val="28"/>
        </w:rPr>
        <w:t>independent</w:t>
      </w:r>
      <w:r>
        <w:rPr>
          <w:spacing w:val="-18"/>
          <w:sz w:val="28"/>
        </w:rPr>
        <w:t xml:space="preserve"> </w:t>
      </w:r>
      <w:r>
        <w:rPr>
          <w:sz w:val="28"/>
        </w:rPr>
        <w:t>faculty</w:t>
      </w:r>
      <w:r>
        <w:rPr>
          <w:spacing w:val="-17"/>
          <w:sz w:val="28"/>
        </w:rPr>
        <w:t xml:space="preserve"> </w:t>
      </w:r>
      <w:r>
        <w:rPr>
          <w:sz w:val="28"/>
        </w:rPr>
        <w:t>position,</w:t>
      </w:r>
    </w:p>
    <w:p w14:paraId="3368B1CD" w14:textId="150EF656" w:rsidR="0045330B" w:rsidRDefault="00673FF2" w:rsidP="00A459DF">
      <w:pPr>
        <w:pStyle w:val="ListParagraph"/>
        <w:numPr>
          <w:ilvl w:val="0"/>
          <w:numId w:val="3"/>
        </w:numPr>
        <w:tabs>
          <w:tab w:val="left" w:pos="821"/>
        </w:tabs>
        <w:ind w:right="121"/>
        <w:rPr>
          <w:sz w:val="28"/>
        </w:rPr>
      </w:pPr>
      <w:r>
        <w:rPr>
          <w:sz w:val="28"/>
        </w:rPr>
        <w:t>Post-doctoral</w:t>
      </w:r>
      <w:r>
        <w:rPr>
          <w:spacing w:val="-13"/>
          <w:sz w:val="28"/>
        </w:rPr>
        <w:t xml:space="preserve"> </w:t>
      </w:r>
      <w:r>
        <w:rPr>
          <w:sz w:val="28"/>
        </w:rPr>
        <w:t>fellow</w:t>
      </w:r>
      <w:r>
        <w:rPr>
          <w:spacing w:val="-12"/>
          <w:sz w:val="28"/>
        </w:rPr>
        <w:t xml:space="preserve"> </w:t>
      </w:r>
      <w:r>
        <w:rPr>
          <w:sz w:val="28"/>
        </w:rPr>
        <w:t>with</w:t>
      </w:r>
      <w:r>
        <w:rPr>
          <w:spacing w:val="-13"/>
          <w:sz w:val="28"/>
        </w:rPr>
        <w:t xml:space="preserve"> </w:t>
      </w:r>
      <w:r>
        <w:rPr>
          <w:sz w:val="28"/>
        </w:rPr>
        <w:t>a</w:t>
      </w:r>
      <w:r>
        <w:rPr>
          <w:spacing w:val="-11"/>
          <w:sz w:val="28"/>
        </w:rPr>
        <w:t xml:space="preserve"> </w:t>
      </w:r>
      <w:r>
        <w:rPr>
          <w:sz w:val="28"/>
        </w:rPr>
        <w:t>clear</w:t>
      </w:r>
      <w:r>
        <w:rPr>
          <w:spacing w:val="-14"/>
          <w:sz w:val="28"/>
        </w:rPr>
        <w:t xml:space="preserve"> </w:t>
      </w:r>
      <w:r>
        <w:rPr>
          <w:sz w:val="28"/>
        </w:rPr>
        <w:t>commitment</w:t>
      </w:r>
      <w:r>
        <w:rPr>
          <w:spacing w:val="-13"/>
          <w:sz w:val="28"/>
        </w:rPr>
        <w:t xml:space="preserve"> </w:t>
      </w:r>
      <w:r>
        <w:rPr>
          <w:sz w:val="28"/>
        </w:rPr>
        <w:t>to</w:t>
      </w:r>
      <w:r>
        <w:rPr>
          <w:spacing w:val="-13"/>
          <w:sz w:val="28"/>
        </w:rPr>
        <w:t xml:space="preserve"> </w:t>
      </w:r>
      <w:r>
        <w:rPr>
          <w:sz w:val="28"/>
        </w:rPr>
        <w:t>myositis</w:t>
      </w:r>
      <w:r>
        <w:rPr>
          <w:spacing w:val="-5"/>
          <w:sz w:val="28"/>
        </w:rPr>
        <w:t xml:space="preserve"> </w:t>
      </w:r>
      <w:r>
        <w:rPr>
          <w:sz w:val="28"/>
        </w:rPr>
        <w:t>research</w:t>
      </w:r>
      <w:r>
        <w:rPr>
          <w:spacing w:val="-12"/>
          <w:sz w:val="28"/>
        </w:rPr>
        <w:t xml:space="preserve"> </w:t>
      </w:r>
      <w:r>
        <w:rPr>
          <w:sz w:val="28"/>
        </w:rPr>
        <w:t>and</w:t>
      </w:r>
      <w:r>
        <w:rPr>
          <w:spacing w:val="-12"/>
          <w:sz w:val="28"/>
        </w:rPr>
        <w:t xml:space="preserve"> </w:t>
      </w:r>
      <w:r>
        <w:rPr>
          <w:sz w:val="28"/>
        </w:rPr>
        <w:t>path</w:t>
      </w:r>
      <w:r>
        <w:rPr>
          <w:spacing w:val="-13"/>
          <w:sz w:val="28"/>
        </w:rPr>
        <w:t xml:space="preserve"> </w:t>
      </w:r>
      <w:r>
        <w:rPr>
          <w:sz w:val="28"/>
        </w:rPr>
        <w:t>to</w:t>
      </w:r>
      <w:r>
        <w:rPr>
          <w:spacing w:val="-13"/>
          <w:sz w:val="28"/>
        </w:rPr>
        <w:t xml:space="preserve"> </w:t>
      </w:r>
      <w:r>
        <w:rPr>
          <w:sz w:val="28"/>
        </w:rPr>
        <w:t>an independent position,</w:t>
      </w:r>
    </w:p>
    <w:p w14:paraId="5279DF03" w14:textId="77777777" w:rsidR="0045330B" w:rsidRDefault="00673FF2" w:rsidP="00A459DF">
      <w:pPr>
        <w:pStyle w:val="ListParagraph"/>
        <w:numPr>
          <w:ilvl w:val="0"/>
          <w:numId w:val="3"/>
        </w:numPr>
        <w:tabs>
          <w:tab w:val="left" w:pos="821"/>
        </w:tabs>
        <w:ind w:right="121"/>
        <w:rPr>
          <w:b/>
          <w:sz w:val="28"/>
        </w:rPr>
      </w:pPr>
      <w:r>
        <w:rPr>
          <w:sz w:val="28"/>
        </w:rPr>
        <w:t>Junior</w:t>
      </w:r>
      <w:r>
        <w:rPr>
          <w:spacing w:val="-8"/>
          <w:sz w:val="28"/>
        </w:rPr>
        <w:t xml:space="preserve"> </w:t>
      </w:r>
      <w:r>
        <w:rPr>
          <w:sz w:val="28"/>
        </w:rPr>
        <w:t>faculty</w:t>
      </w:r>
      <w:r>
        <w:rPr>
          <w:spacing w:val="-6"/>
          <w:sz w:val="28"/>
        </w:rPr>
        <w:t xml:space="preserve"> </w:t>
      </w:r>
      <w:r>
        <w:rPr>
          <w:sz w:val="28"/>
        </w:rPr>
        <w:t>within</w:t>
      </w:r>
      <w:r>
        <w:rPr>
          <w:spacing w:val="-6"/>
          <w:sz w:val="28"/>
        </w:rPr>
        <w:t xml:space="preserve"> </w:t>
      </w:r>
      <w:r>
        <w:rPr>
          <w:sz w:val="28"/>
        </w:rPr>
        <w:t>three</w:t>
      </w:r>
      <w:r>
        <w:rPr>
          <w:spacing w:val="-5"/>
          <w:sz w:val="28"/>
        </w:rPr>
        <w:t xml:space="preserve"> </w:t>
      </w:r>
      <w:r>
        <w:rPr>
          <w:sz w:val="28"/>
        </w:rPr>
        <w:t>years</w:t>
      </w:r>
      <w:r>
        <w:rPr>
          <w:spacing w:val="-4"/>
          <w:sz w:val="28"/>
        </w:rPr>
        <w:t xml:space="preserve"> </w:t>
      </w:r>
      <w:r>
        <w:rPr>
          <w:sz w:val="28"/>
        </w:rPr>
        <w:t>of</w:t>
      </w:r>
      <w:r>
        <w:rPr>
          <w:spacing w:val="-7"/>
          <w:sz w:val="28"/>
        </w:rPr>
        <w:t xml:space="preserve"> </w:t>
      </w:r>
      <w:r>
        <w:rPr>
          <w:sz w:val="28"/>
        </w:rPr>
        <w:t>their</w:t>
      </w:r>
      <w:r>
        <w:rPr>
          <w:spacing w:val="-7"/>
          <w:sz w:val="28"/>
        </w:rPr>
        <w:t xml:space="preserve"> </w:t>
      </w:r>
      <w:r>
        <w:rPr>
          <w:sz w:val="28"/>
        </w:rPr>
        <w:t>independent</w:t>
      </w:r>
      <w:r>
        <w:rPr>
          <w:spacing w:val="-6"/>
          <w:sz w:val="28"/>
        </w:rPr>
        <w:t xml:space="preserve"> </w:t>
      </w:r>
      <w:r>
        <w:rPr>
          <w:sz w:val="28"/>
        </w:rPr>
        <w:t>position to</w:t>
      </w:r>
      <w:r>
        <w:rPr>
          <w:spacing w:val="-6"/>
          <w:sz w:val="28"/>
        </w:rPr>
        <w:t xml:space="preserve"> </w:t>
      </w:r>
      <w:r>
        <w:rPr>
          <w:sz w:val="28"/>
        </w:rPr>
        <w:t>allow</w:t>
      </w:r>
      <w:r>
        <w:rPr>
          <w:spacing w:val="-5"/>
          <w:sz w:val="28"/>
        </w:rPr>
        <w:t xml:space="preserve"> </w:t>
      </w:r>
      <w:r>
        <w:rPr>
          <w:sz w:val="28"/>
        </w:rPr>
        <w:t>protected time to perform myositis research under the guidance of a mentor.</w:t>
      </w:r>
    </w:p>
    <w:p w14:paraId="286D5241" w14:textId="77777777" w:rsidR="0045330B" w:rsidRDefault="0045330B" w:rsidP="008B4442">
      <w:pPr>
        <w:pStyle w:val="BodyText"/>
        <w:spacing w:before="3"/>
        <w:jc w:val="both"/>
      </w:pPr>
    </w:p>
    <w:p w14:paraId="04F94B21" w14:textId="77777777" w:rsidR="0045330B" w:rsidRDefault="00673FF2" w:rsidP="008B4442">
      <w:pPr>
        <w:pStyle w:val="BodyText"/>
        <w:ind w:left="100" w:right="117"/>
      </w:pPr>
      <w:r>
        <w:rPr>
          <w:b/>
        </w:rPr>
        <w:t>Pilot</w:t>
      </w:r>
      <w:r>
        <w:rPr>
          <w:b/>
          <w:spacing w:val="-12"/>
        </w:rPr>
        <w:t xml:space="preserve"> </w:t>
      </w:r>
      <w:r>
        <w:rPr>
          <w:b/>
        </w:rPr>
        <w:t>Project</w:t>
      </w:r>
      <w:r>
        <w:rPr>
          <w:b/>
          <w:spacing w:val="-12"/>
        </w:rPr>
        <w:t xml:space="preserve"> </w:t>
      </w:r>
      <w:r>
        <w:rPr>
          <w:b/>
        </w:rPr>
        <w:t>Grant</w:t>
      </w:r>
      <w:r>
        <w:rPr>
          <w:b/>
          <w:spacing w:val="-12"/>
        </w:rPr>
        <w:t xml:space="preserve"> </w:t>
      </w:r>
      <w:r>
        <w:rPr>
          <w:b/>
        </w:rPr>
        <w:t>Funding</w:t>
      </w:r>
      <w:r>
        <w:rPr>
          <w:b/>
          <w:spacing w:val="-6"/>
        </w:rPr>
        <w:t xml:space="preserve"> </w:t>
      </w:r>
      <w:r>
        <w:t>is</w:t>
      </w:r>
      <w:r>
        <w:rPr>
          <w:spacing w:val="-9"/>
        </w:rPr>
        <w:t xml:space="preserve"> </w:t>
      </w:r>
      <w:r>
        <w:t>designed</w:t>
      </w:r>
      <w:r>
        <w:rPr>
          <w:spacing w:val="-10"/>
        </w:rPr>
        <w:t xml:space="preserve"> </w:t>
      </w:r>
      <w:r>
        <w:t>to</w:t>
      </w:r>
      <w:r>
        <w:rPr>
          <w:spacing w:val="-10"/>
        </w:rPr>
        <w:t xml:space="preserve"> </w:t>
      </w:r>
      <w:r>
        <w:t>fund</w:t>
      </w:r>
      <w:r>
        <w:rPr>
          <w:spacing w:val="-9"/>
        </w:rPr>
        <w:t xml:space="preserve"> </w:t>
      </w:r>
      <w:r>
        <w:t>new</w:t>
      </w:r>
      <w:r>
        <w:rPr>
          <w:spacing w:val="-9"/>
        </w:rPr>
        <w:t xml:space="preserve"> </w:t>
      </w:r>
      <w:r>
        <w:t>and</w:t>
      </w:r>
      <w:r>
        <w:rPr>
          <w:spacing w:val="-13"/>
        </w:rPr>
        <w:t xml:space="preserve"> </w:t>
      </w:r>
      <w:r>
        <w:t>innovative</w:t>
      </w:r>
      <w:r>
        <w:rPr>
          <w:spacing w:val="-10"/>
        </w:rPr>
        <w:t xml:space="preserve"> </w:t>
      </w:r>
      <w:r>
        <w:t>research</w:t>
      </w:r>
      <w:r>
        <w:rPr>
          <w:spacing w:val="-10"/>
        </w:rPr>
        <w:t xml:space="preserve"> </w:t>
      </w:r>
      <w:r>
        <w:t xml:space="preserve">projects in the hope that they will </w:t>
      </w:r>
      <w:r>
        <w:t>attract future funding from other sources (such as NIH).</w:t>
      </w:r>
      <w:r>
        <w:rPr>
          <w:spacing w:val="40"/>
        </w:rPr>
        <w:t xml:space="preserve"> </w:t>
      </w:r>
      <w:r>
        <w:t>A competitive application will</w:t>
      </w:r>
      <w:r>
        <w:rPr>
          <w:spacing w:val="-1"/>
        </w:rPr>
        <w:t xml:space="preserve"> </w:t>
      </w:r>
      <w:r>
        <w:t>clearly delineate how this pilot funding will</w:t>
      </w:r>
      <w:r>
        <w:rPr>
          <w:spacing w:val="-1"/>
        </w:rPr>
        <w:t xml:space="preserve"> </w:t>
      </w:r>
      <w:r>
        <w:t>lead to future grant support and clearly distinguish itself from the investigator’s existing research program.</w:t>
      </w:r>
      <w:r>
        <w:rPr>
          <w:spacing w:val="40"/>
        </w:rPr>
        <w:t xml:space="preserve"> </w:t>
      </w:r>
      <w:r>
        <w:t>Any industr</w:t>
      </w:r>
      <w:r>
        <w:t>y partnership must be clearly disclosed and a letter of support from</w:t>
      </w:r>
      <w:r>
        <w:rPr>
          <w:spacing w:val="-9"/>
        </w:rPr>
        <w:t xml:space="preserve"> </w:t>
      </w:r>
      <w:r>
        <w:t>the</w:t>
      </w:r>
      <w:r>
        <w:rPr>
          <w:spacing w:val="-8"/>
        </w:rPr>
        <w:t xml:space="preserve"> </w:t>
      </w:r>
      <w:r>
        <w:t>industry</w:t>
      </w:r>
      <w:r>
        <w:rPr>
          <w:spacing w:val="-8"/>
        </w:rPr>
        <w:t xml:space="preserve"> </w:t>
      </w:r>
      <w:r>
        <w:t>partner</w:t>
      </w:r>
      <w:r>
        <w:rPr>
          <w:spacing w:val="-9"/>
        </w:rPr>
        <w:t xml:space="preserve"> </w:t>
      </w:r>
      <w:r>
        <w:t>must</w:t>
      </w:r>
      <w:r>
        <w:rPr>
          <w:spacing w:val="-9"/>
        </w:rPr>
        <w:t xml:space="preserve"> </w:t>
      </w:r>
      <w:r>
        <w:t>be</w:t>
      </w:r>
      <w:r>
        <w:rPr>
          <w:spacing w:val="-8"/>
        </w:rPr>
        <w:t xml:space="preserve"> </w:t>
      </w:r>
      <w:r>
        <w:t>included.</w:t>
      </w:r>
      <w:r>
        <w:rPr>
          <w:spacing w:val="40"/>
        </w:rPr>
        <w:t xml:space="preserve"> </w:t>
      </w:r>
      <w:r>
        <w:t>Pilot</w:t>
      </w:r>
      <w:r>
        <w:rPr>
          <w:spacing w:val="-9"/>
        </w:rPr>
        <w:t xml:space="preserve"> </w:t>
      </w:r>
      <w:r>
        <w:t>grants</w:t>
      </w:r>
      <w:r>
        <w:rPr>
          <w:spacing w:val="-7"/>
        </w:rPr>
        <w:t xml:space="preserve"> </w:t>
      </w:r>
      <w:r>
        <w:t>will</w:t>
      </w:r>
      <w:r>
        <w:rPr>
          <w:spacing w:val="-10"/>
        </w:rPr>
        <w:t xml:space="preserve"> </w:t>
      </w:r>
      <w:r>
        <w:t>be</w:t>
      </w:r>
      <w:r>
        <w:rPr>
          <w:spacing w:val="-8"/>
        </w:rPr>
        <w:t xml:space="preserve"> </w:t>
      </w:r>
      <w:r>
        <w:t>awarded</w:t>
      </w:r>
      <w:r>
        <w:rPr>
          <w:spacing w:val="-8"/>
        </w:rPr>
        <w:t xml:space="preserve"> </w:t>
      </w:r>
      <w:r>
        <w:t>for</w:t>
      </w:r>
      <w:r>
        <w:rPr>
          <w:spacing w:val="-10"/>
        </w:rPr>
        <w:t xml:space="preserve"> </w:t>
      </w:r>
      <w:r>
        <w:t>one</w:t>
      </w:r>
      <w:r>
        <w:rPr>
          <w:spacing w:val="-8"/>
        </w:rPr>
        <w:t xml:space="preserve"> </w:t>
      </w:r>
      <w:r>
        <w:t>or</w:t>
      </w:r>
      <w:r>
        <w:rPr>
          <w:spacing w:val="-10"/>
        </w:rPr>
        <w:t xml:space="preserve"> </w:t>
      </w:r>
      <w:r>
        <w:t>two years and up to a maximum of $100,000 annually, subject to satisfactory progress.</w:t>
      </w:r>
    </w:p>
    <w:p w14:paraId="6AC3D759" w14:textId="77777777" w:rsidR="0045330B" w:rsidRDefault="0045330B">
      <w:pPr>
        <w:pStyle w:val="BodyText"/>
        <w:spacing w:before="5"/>
        <w:rPr>
          <w:sz w:val="24"/>
        </w:rPr>
      </w:pPr>
    </w:p>
    <w:p w14:paraId="76297188" w14:textId="77777777" w:rsidR="0045330B" w:rsidRDefault="00673FF2" w:rsidP="008B4442">
      <w:pPr>
        <w:pStyle w:val="BodyText"/>
        <w:ind w:left="100"/>
      </w:pPr>
      <w:r>
        <w:t>TMA</w:t>
      </w:r>
      <w:r>
        <w:rPr>
          <w:spacing w:val="-4"/>
        </w:rPr>
        <w:t xml:space="preserve"> </w:t>
      </w:r>
      <w:r>
        <w:t>does</w:t>
      </w:r>
      <w:r>
        <w:rPr>
          <w:spacing w:val="-2"/>
        </w:rPr>
        <w:t xml:space="preserve"> </w:t>
      </w:r>
      <w:r>
        <w:t>not</w:t>
      </w:r>
      <w:r>
        <w:rPr>
          <w:spacing w:val="-5"/>
        </w:rPr>
        <w:t xml:space="preserve"> </w:t>
      </w:r>
      <w:r>
        <w:t>provide</w:t>
      </w:r>
      <w:r>
        <w:rPr>
          <w:spacing w:val="-3"/>
        </w:rPr>
        <w:t xml:space="preserve"> </w:t>
      </w:r>
      <w:r>
        <w:t>for</w:t>
      </w:r>
      <w:r>
        <w:rPr>
          <w:spacing w:val="-5"/>
        </w:rPr>
        <w:t xml:space="preserve"> </w:t>
      </w:r>
      <w:r>
        <w:t>salary</w:t>
      </w:r>
      <w:r>
        <w:rPr>
          <w:spacing w:val="-5"/>
        </w:rPr>
        <w:t xml:space="preserve"> </w:t>
      </w:r>
      <w:r>
        <w:t>of</w:t>
      </w:r>
      <w:r>
        <w:rPr>
          <w:spacing w:val="-5"/>
        </w:rPr>
        <w:t xml:space="preserve"> </w:t>
      </w:r>
      <w:r>
        <w:t>Principal</w:t>
      </w:r>
      <w:r>
        <w:rPr>
          <w:spacing w:val="-4"/>
        </w:rPr>
        <w:t xml:space="preserve"> </w:t>
      </w:r>
      <w:r>
        <w:rPr>
          <w:spacing w:val="-2"/>
        </w:rPr>
        <w:t>Investigators.</w:t>
      </w:r>
    </w:p>
    <w:p w14:paraId="2EF56671" w14:textId="77777777" w:rsidR="0045330B" w:rsidRDefault="0045330B" w:rsidP="008B4442">
      <w:pPr>
        <w:pStyle w:val="BodyText"/>
        <w:spacing w:before="3"/>
        <w:rPr>
          <w:sz w:val="24"/>
        </w:rPr>
      </w:pPr>
    </w:p>
    <w:p w14:paraId="1767D698" w14:textId="2B46FFC4" w:rsidR="0045330B" w:rsidRDefault="00673FF2" w:rsidP="008B4442">
      <w:pPr>
        <w:pStyle w:val="BodyText"/>
        <w:ind w:left="100" w:right="122"/>
      </w:pPr>
      <w:r>
        <w:t>TMA</w:t>
      </w:r>
      <w:r>
        <w:rPr>
          <w:spacing w:val="-4"/>
        </w:rPr>
        <w:t xml:space="preserve"> </w:t>
      </w:r>
      <w:r>
        <w:t>provides</w:t>
      </w:r>
      <w:r>
        <w:rPr>
          <w:spacing w:val="-2"/>
        </w:rPr>
        <w:t xml:space="preserve"> </w:t>
      </w:r>
      <w:r>
        <w:t>funds</w:t>
      </w:r>
      <w:r>
        <w:rPr>
          <w:spacing w:val="-3"/>
        </w:rPr>
        <w:t xml:space="preserve"> </w:t>
      </w:r>
      <w:r>
        <w:t>for</w:t>
      </w:r>
      <w:r>
        <w:rPr>
          <w:spacing w:val="-6"/>
        </w:rPr>
        <w:t xml:space="preserve"> </w:t>
      </w:r>
      <w:r>
        <w:t>indirect</w:t>
      </w:r>
      <w:r>
        <w:rPr>
          <w:spacing w:val="-5"/>
        </w:rPr>
        <w:t xml:space="preserve"> </w:t>
      </w:r>
      <w:r>
        <w:t>or</w:t>
      </w:r>
      <w:r>
        <w:rPr>
          <w:spacing w:val="-6"/>
        </w:rPr>
        <w:t xml:space="preserve"> </w:t>
      </w:r>
      <w:r>
        <w:t>administrative</w:t>
      </w:r>
      <w:r>
        <w:rPr>
          <w:spacing w:val="-4"/>
        </w:rPr>
        <w:t xml:space="preserve"> </w:t>
      </w:r>
      <w:r>
        <w:t>costs</w:t>
      </w:r>
      <w:r>
        <w:rPr>
          <w:spacing w:val="-4"/>
        </w:rPr>
        <w:t xml:space="preserve"> </w:t>
      </w:r>
      <w:r>
        <w:t>within</w:t>
      </w:r>
      <w:r>
        <w:rPr>
          <w:spacing w:val="-5"/>
        </w:rPr>
        <w:t xml:space="preserve"> </w:t>
      </w:r>
      <w:r>
        <w:t>research</w:t>
      </w:r>
      <w:r>
        <w:rPr>
          <w:spacing w:val="-5"/>
        </w:rPr>
        <w:t xml:space="preserve"> </w:t>
      </w:r>
      <w:r>
        <w:t>awards,</w:t>
      </w:r>
      <w:r>
        <w:rPr>
          <w:spacing w:val="-2"/>
        </w:rPr>
        <w:t xml:space="preserve"> </w:t>
      </w:r>
      <w:r>
        <w:t xml:space="preserve">not to exceed </w:t>
      </w:r>
      <w:r w:rsidR="00A459DF">
        <w:t>eight</w:t>
      </w:r>
      <w:r>
        <w:t xml:space="preserve"> percent of the total award.</w:t>
      </w:r>
    </w:p>
    <w:p w14:paraId="05A03B05" w14:textId="77777777" w:rsidR="0045330B" w:rsidRDefault="0045330B" w:rsidP="008B4442">
      <w:pPr>
        <w:pStyle w:val="BodyText"/>
        <w:spacing w:before="1"/>
        <w:rPr>
          <w:sz w:val="24"/>
        </w:rPr>
      </w:pPr>
    </w:p>
    <w:p w14:paraId="6F04F253" w14:textId="77777777" w:rsidR="0045330B" w:rsidRDefault="00673FF2">
      <w:pPr>
        <w:pStyle w:val="Heading2"/>
      </w:pPr>
      <w:r>
        <w:t>Section</w:t>
      </w:r>
      <w:r>
        <w:rPr>
          <w:spacing w:val="-7"/>
        </w:rPr>
        <w:t xml:space="preserve"> </w:t>
      </w:r>
      <w:r>
        <w:t>5.2.</w:t>
      </w:r>
      <w:r>
        <w:rPr>
          <w:spacing w:val="61"/>
        </w:rPr>
        <w:t xml:space="preserve"> </w:t>
      </w:r>
      <w:r>
        <w:t>Governance</w:t>
      </w:r>
      <w:r>
        <w:rPr>
          <w:spacing w:val="-2"/>
        </w:rPr>
        <w:t xml:space="preserve"> </w:t>
      </w:r>
      <w:r>
        <w:t>by</w:t>
      </w:r>
      <w:r>
        <w:rPr>
          <w:spacing w:val="-6"/>
        </w:rPr>
        <w:t xml:space="preserve"> </w:t>
      </w:r>
      <w:r>
        <w:t>the</w:t>
      </w:r>
      <w:r>
        <w:rPr>
          <w:spacing w:val="-5"/>
        </w:rPr>
        <w:t xml:space="preserve"> </w:t>
      </w:r>
      <w:r>
        <w:t>Research</w:t>
      </w:r>
      <w:r>
        <w:rPr>
          <w:spacing w:val="-7"/>
        </w:rPr>
        <w:t xml:space="preserve"> </w:t>
      </w:r>
      <w:r>
        <w:rPr>
          <w:spacing w:val="-2"/>
        </w:rPr>
        <w:t>Committee</w:t>
      </w:r>
    </w:p>
    <w:p w14:paraId="2BD14D3E" w14:textId="77777777" w:rsidR="0045330B" w:rsidRDefault="0045330B">
      <w:pPr>
        <w:pStyle w:val="BodyText"/>
        <w:spacing w:before="7"/>
        <w:rPr>
          <w:b/>
          <w:sz w:val="24"/>
        </w:rPr>
      </w:pPr>
    </w:p>
    <w:p w14:paraId="178D1D5E" w14:textId="6307AD3C" w:rsidR="0045330B" w:rsidRDefault="00673FF2" w:rsidP="008B4442">
      <w:pPr>
        <w:pStyle w:val="BodyText"/>
        <w:spacing w:before="1"/>
        <w:ind w:left="100" w:right="117"/>
      </w:pPr>
      <w:r>
        <w:t xml:space="preserve">The Research Committee of the MAB is comprised of professional scientists and clinicians holding MD, PhD, or equivalent degrees, with knowledge of </w:t>
      </w:r>
      <w:r w:rsidR="00A459DF">
        <w:t>m</w:t>
      </w:r>
      <w:r>
        <w:t>yositis research.</w:t>
      </w:r>
      <w:r>
        <w:rPr>
          <w:spacing w:val="40"/>
        </w:rPr>
        <w:t xml:space="preserve"> </w:t>
      </w:r>
      <w:r>
        <w:t>Its goals and responsibilities with respect to the Research Fellowships and Grants Program</w:t>
      </w:r>
      <w:r>
        <w:t xml:space="preserve"> include:</w:t>
      </w:r>
    </w:p>
    <w:p w14:paraId="1BAC4A76" w14:textId="77777777" w:rsidR="0045330B" w:rsidRDefault="0045330B" w:rsidP="008B4442">
      <w:pPr>
        <w:pStyle w:val="BodyText"/>
        <w:spacing w:before="1"/>
        <w:rPr>
          <w:sz w:val="24"/>
        </w:rPr>
      </w:pPr>
    </w:p>
    <w:p w14:paraId="3BB143E5" w14:textId="77777777" w:rsidR="0045330B" w:rsidRDefault="00673FF2" w:rsidP="008B4442">
      <w:pPr>
        <w:pStyle w:val="ListParagraph"/>
        <w:numPr>
          <w:ilvl w:val="1"/>
          <w:numId w:val="3"/>
        </w:numPr>
        <w:tabs>
          <w:tab w:val="left" w:pos="1181"/>
        </w:tabs>
        <w:spacing w:line="322" w:lineRule="exact"/>
        <w:rPr>
          <w:sz w:val="28"/>
        </w:rPr>
      </w:pPr>
      <w:r>
        <w:rPr>
          <w:sz w:val="28"/>
        </w:rPr>
        <w:t>Promoting</w:t>
      </w:r>
      <w:r>
        <w:rPr>
          <w:spacing w:val="-9"/>
          <w:sz w:val="28"/>
        </w:rPr>
        <w:t xml:space="preserve"> </w:t>
      </w:r>
      <w:r>
        <w:rPr>
          <w:sz w:val="28"/>
        </w:rPr>
        <w:t>and</w:t>
      </w:r>
      <w:r>
        <w:rPr>
          <w:spacing w:val="-9"/>
          <w:sz w:val="28"/>
        </w:rPr>
        <w:t xml:space="preserve"> </w:t>
      </w:r>
      <w:r>
        <w:rPr>
          <w:sz w:val="28"/>
        </w:rPr>
        <w:t>administering</w:t>
      </w:r>
      <w:r>
        <w:rPr>
          <w:spacing w:val="-9"/>
          <w:sz w:val="28"/>
        </w:rPr>
        <w:t xml:space="preserve"> </w:t>
      </w:r>
      <w:r>
        <w:rPr>
          <w:sz w:val="28"/>
        </w:rPr>
        <w:t>TMA’s</w:t>
      </w:r>
      <w:r>
        <w:rPr>
          <w:spacing w:val="-7"/>
          <w:sz w:val="28"/>
        </w:rPr>
        <w:t xml:space="preserve"> </w:t>
      </w:r>
      <w:r>
        <w:rPr>
          <w:sz w:val="28"/>
        </w:rPr>
        <w:t>Research</w:t>
      </w:r>
      <w:r>
        <w:rPr>
          <w:spacing w:val="-9"/>
          <w:sz w:val="28"/>
        </w:rPr>
        <w:t xml:space="preserve"> </w:t>
      </w:r>
      <w:r>
        <w:rPr>
          <w:sz w:val="28"/>
        </w:rPr>
        <w:t>Grants</w:t>
      </w:r>
      <w:r>
        <w:rPr>
          <w:spacing w:val="-8"/>
          <w:sz w:val="28"/>
        </w:rPr>
        <w:t xml:space="preserve"> </w:t>
      </w:r>
      <w:r>
        <w:rPr>
          <w:spacing w:val="-2"/>
          <w:sz w:val="28"/>
        </w:rPr>
        <w:t>program.</w:t>
      </w:r>
    </w:p>
    <w:p w14:paraId="1A86766B" w14:textId="77777777" w:rsidR="0045330B" w:rsidRDefault="00673FF2" w:rsidP="008B4442">
      <w:pPr>
        <w:pStyle w:val="ListParagraph"/>
        <w:numPr>
          <w:ilvl w:val="1"/>
          <w:numId w:val="3"/>
        </w:numPr>
        <w:tabs>
          <w:tab w:val="left" w:pos="1181"/>
        </w:tabs>
        <w:ind w:right="119"/>
        <w:rPr>
          <w:sz w:val="28"/>
        </w:rPr>
      </w:pPr>
      <w:r>
        <w:rPr>
          <w:sz w:val="28"/>
        </w:rPr>
        <w:t>Reviewing Fellowship and Grant applications and selecting the strongest, most</w:t>
      </w:r>
      <w:r>
        <w:rPr>
          <w:spacing w:val="-18"/>
          <w:sz w:val="28"/>
        </w:rPr>
        <w:t xml:space="preserve"> </w:t>
      </w:r>
      <w:r>
        <w:rPr>
          <w:sz w:val="28"/>
        </w:rPr>
        <w:t>potentially</w:t>
      </w:r>
      <w:r>
        <w:rPr>
          <w:spacing w:val="-17"/>
          <w:sz w:val="28"/>
        </w:rPr>
        <w:t xml:space="preserve"> </w:t>
      </w:r>
      <w:r>
        <w:rPr>
          <w:sz w:val="28"/>
        </w:rPr>
        <w:t>impactful</w:t>
      </w:r>
      <w:r>
        <w:rPr>
          <w:spacing w:val="-18"/>
          <w:sz w:val="28"/>
        </w:rPr>
        <w:t xml:space="preserve"> </w:t>
      </w:r>
      <w:r>
        <w:rPr>
          <w:sz w:val="28"/>
        </w:rPr>
        <w:t>applications.</w:t>
      </w:r>
      <w:r>
        <w:rPr>
          <w:spacing w:val="-6"/>
          <w:sz w:val="28"/>
        </w:rPr>
        <w:t xml:space="preserve"> </w:t>
      </w:r>
      <w:r>
        <w:rPr>
          <w:sz w:val="28"/>
        </w:rPr>
        <w:t>The</w:t>
      </w:r>
      <w:r>
        <w:rPr>
          <w:spacing w:val="-17"/>
          <w:sz w:val="28"/>
        </w:rPr>
        <w:t xml:space="preserve"> </w:t>
      </w:r>
      <w:r>
        <w:rPr>
          <w:sz w:val="28"/>
        </w:rPr>
        <w:t>Committee</w:t>
      </w:r>
      <w:r>
        <w:rPr>
          <w:spacing w:val="-16"/>
          <w:sz w:val="28"/>
        </w:rPr>
        <w:t xml:space="preserve"> </w:t>
      </w:r>
      <w:r>
        <w:rPr>
          <w:sz w:val="28"/>
        </w:rPr>
        <w:t>recommends</w:t>
      </w:r>
      <w:r>
        <w:rPr>
          <w:spacing w:val="-18"/>
          <w:sz w:val="28"/>
        </w:rPr>
        <w:t xml:space="preserve"> </w:t>
      </w:r>
      <w:r>
        <w:rPr>
          <w:sz w:val="28"/>
        </w:rPr>
        <w:t xml:space="preserve">funding through the full MAB to the TMA Board of Directors for final decision </w:t>
      </w:r>
      <w:r>
        <w:rPr>
          <w:spacing w:val="-2"/>
          <w:sz w:val="28"/>
        </w:rPr>
        <w:t>making.</w:t>
      </w:r>
    </w:p>
    <w:p w14:paraId="3379B2A0" w14:textId="377FF5F8" w:rsidR="0045330B" w:rsidRPr="00A459DF" w:rsidRDefault="00A459DF" w:rsidP="008B4442">
      <w:pPr>
        <w:pStyle w:val="ListParagraph"/>
        <w:numPr>
          <w:ilvl w:val="1"/>
          <w:numId w:val="3"/>
        </w:numPr>
        <w:tabs>
          <w:tab w:val="left" w:pos="1181"/>
        </w:tabs>
        <w:spacing w:before="4"/>
        <w:ind w:right="112"/>
        <w:rPr>
          <w:sz w:val="28"/>
          <w:highlight w:val="yellow"/>
        </w:rPr>
      </w:pPr>
      <w:r w:rsidRPr="00A459DF">
        <w:rPr>
          <w:sz w:val="28"/>
          <w:highlight w:val="yellow"/>
        </w:rPr>
        <w:t>Review of interim reports and recommendation of second-year renewals based on progress by the Chair of the MAB.</w:t>
      </w:r>
    </w:p>
    <w:p w14:paraId="5EC6701A" w14:textId="77777777" w:rsidR="0045330B" w:rsidRDefault="00673FF2" w:rsidP="008B4442">
      <w:pPr>
        <w:pStyle w:val="ListParagraph"/>
        <w:numPr>
          <w:ilvl w:val="1"/>
          <w:numId w:val="3"/>
        </w:numPr>
        <w:tabs>
          <w:tab w:val="left" w:pos="1181"/>
        </w:tabs>
        <w:ind w:right="118"/>
        <w:rPr>
          <w:sz w:val="28"/>
        </w:rPr>
      </w:pPr>
      <w:r>
        <w:rPr>
          <w:sz w:val="28"/>
        </w:rPr>
        <w:t>Acting</w:t>
      </w:r>
      <w:r>
        <w:rPr>
          <w:spacing w:val="-9"/>
          <w:sz w:val="28"/>
        </w:rPr>
        <w:t xml:space="preserve"> </w:t>
      </w:r>
      <w:r>
        <w:rPr>
          <w:sz w:val="28"/>
        </w:rPr>
        <w:t>to</w:t>
      </w:r>
      <w:r>
        <w:rPr>
          <w:spacing w:val="-9"/>
          <w:sz w:val="28"/>
        </w:rPr>
        <w:t xml:space="preserve"> </w:t>
      </w:r>
      <w:r>
        <w:rPr>
          <w:sz w:val="28"/>
        </w:rPr>
        <w:t>recruit</w:t>
      </w:r>
      <w:r>
        <w:rPr>
          <w:spacing w:val="-9"/>
          <w:sz w:val="28"/>
        </w:rPr>
        <w:t xml:space="preserve"> </w:t>
      </w:r>
      <w:r>
        <w:rPr>
          <w:sz w:val="28"/>
        </w:rPr>
        <w:t>new</w:t>
      </w:r>
      <w:r>
        <w:rPr>
          <w:spacing w:val="-9"/>
          <w:sz w:val="28"/>
        </w:rPr>
        <w:t xml:space="preserve"> </w:t>
      </w:r>
      <w:r>
        <w:rPr>
          <w:sz w:val="28"/>
        </w:rPr>
        <w:t>researchers</w:t>
      </w:r>
      <w:r>
        <w:rPr>
          <w:spacing w:val="-7"/>
          <w:sz w:val="28"/>
        </w:rPr>
        <w:t xml:space="preserve"> </w:t>
      </w:r>
      <w:r>
        <w:rPr>
          <w:sz w:val="28"/>
        </w:rPr>
        <w:t>by</w:t>
      </w:r>
      <w:r>
        <w:rPr>
          <w:spacing w:val="-9"/>
          <w:sz w:val="28"/>
        </w:rPr>
        <w:t xml:space="preserve"> </w:t>
      </w:r>
      <w:r>
        <w:rPr>
          <w:sz w:val="28"/>
        </w:rPr>
        <w:t>encouraging</w:t>
      </w:r>
      <w:r>
        <w:rPr>
          <w:spacing w:val="-9"/>
          <w:sz w:val="28"/>
        </w:rPr>
        <w:t xml:space="preserve"> </w:t>
      </w:r>
      <w:r>
        <w:rPr>
          <w:sz w:val="28"/>
        </w:rPr>
        <w:t>the</w:t>
      </w:r>
      <w:r>
        <w:rPr>
          <w:spacing w:val="-9"/>
          <w:sz w:val="28"/>
        </w:rPr>
        <w:t xml:space="preserve"> </w:t>
      </w:r>
      <w:r>
        <w:rPr>
          <w:sz w:val="28"/>
        </w:rPr>
        <w:t>submi</w:t>
      </w:r>
      <w:r>
        <w:rPr>
          <w:sz w:val="28"/>
        </w:rPr>
        <w:t>ssion</w:t>
      </w:r>
      <w:r>
        <w:rPr>
          <w:spacing w:val="-9"/>
          <w:sz w:val="28"/>
        </w:rPr>
        <w:t xml:space="preserve"> </w:t>
      </w:r>
      <w:r>
        <w:rPr>
          <w:sz w:val="28"/>
        </w:rPr>
        <w:t>of</w:t>
      </w:r>
      <w:r>
        <w:rPr>
          <w:spacing w:val="-10"/>
          <w:sz w:val="28"/>
        </w:rPr>
        <w:t xml:space="preserve"> </w:t>
      </w:r>
      <w:r>
        <w:rPr>
          <w:sz w:val="28"/>
        </w:rPr>
        <w:t>grant</w:t>
      </w:r>
      <w:r>
        <w:rPr>
          <w:spacing w:val="-1"/>
          <w:sz w:val="28"/>
        </w:rPr>
        <w:t xml:space="preserve"> </w:t>
      </w:r>
      <w:r>
        <w:rPr>
          <w:sz w:val="28"/>
        </w:rPr>
        <w:t>and fellowship proposals.</w:t>
      </w:r>
    </w:p>
    <w:p w14:paraId="7DC77653" w14:textId="77777777" w:rsidR="0045330B" w:rsidRDefault="0045330B">
      <w:pPr>
        <w:pStyle w:val="BodyText"/>
        <w:spacing w:before="1"/>
        <w:rPr>
          <w:sz w:val="24"/>
        </w:rPr>
      </w:pPr>
    </w:p>
    <w:p w14:paraId="68134908" w14:textId="77777777" w:rsidR="0045330B" w:rsidRDefault="00673FF2">
      <w:pPr>
        <w:pStyle w:val="Heading2"/>
      </w:pPr>
      <w:r>
        <w:t>Section</w:t>
      </w:r>
      <w:r>
        <w:rPr>
          <w:spacing w:val="-8"/>
        </w:rPr>
        <w:t xml:space="preserve"> </w:t>
      </w:r>
      <w:r>
        <w:t>5.3.</w:t>
      </w:r>
      <w:r>
        <w:rPr>
          <w:spacing w:val="60"/>
        </w:rPr>
        <w:t xml:space="preserve"> </w:t>
      </w:r>
      <w:r>
        <w:t>Application</w:t>
      </w:r>
      <w:r>
        <w:rPr>
          <w:spacing w:val="-4"/>
        </w:rPr>
        <w:t xml:space="preserve"> </w:t>
      </w:r>
      <w:r>
        <w:rPr>
          <w:spacing w:val="-2"/>
        </w:rPr>
        <w:t>Process</w:t>
      </w:r>
    </w:p>
    <w:p w14:paraId="46E5B3EA" w14:textId="77777777" w:rsidR="0045330B" w:rsidRDefault="0045330B">
      <w:pPr>
        <w:pStyle w:val="BodyText"/>
        <w:spacing w:before="7"/>
        <w:rPr>
          <w:b/>
          <w:sz w:val="24"/>
        </w:rPr>
      </w:pPr>
    </w:p>
    <w:p w14:paraId="7533E315" w14:textId="6EAFF0AA" w:rsidR="0045330B" w:rsidRDefault="00673FF2" w:rsidP="008B4442">
      <w:pPr>
        <w:pStyle w:val="BodyText"/>
        <w:ind w:left="100"/>
        <w:rPr>
          <w:spacing w:val="-2"/>
        </w:rPr>
      </w:pPr>
      <w:r>
        <w:t>The</w:t>
      </w:r>
      <w:r>
        <w:rPr>
          <w:spacing w:val="-6"/>
        </w:rPr>
        <w:t xml:space="preserve"> </w:t>
      </w:r>
      <w:r>
        <w:t>application</w:t>
      </w:r>
      <w:r>
        <w:rPr>
          <w:spacing w:val="-7"/>
        </w:rPr>
        <w:t xml:space="preserve"> </w:t>
      </w:r>
      <w:r>
        <w:t>process</w:t>
      </w:r>
      <w:r>
        <w:rPr>
          <w:spacing w:val="-1"/>
        </w:rPr>
        <w:t xml:space="preserve"> </w:t>
      </w:r>
      <w:r>
        <w:t>proceeds</w:t>
      </w:r>
      <w:r>
        <w:rPr>
          <w:spacing w:val="-5"/>
        </w:rPr>
        <w:t xml:space="preserve"> </w:t>
      </w:r>
      <w:r>
        <w:t>in</w:t>
      </w:r>
      <w:r>
        <w:rPr>
          <w:spacing w:val="-6"/>
        </w:rPr>
        <w:t xml:space="preserve"> </w:t>
      </w:r>
      <w:r>
        <w:t>two</w:t>
      </w:r>
      <w:r>
        <w:rPr>
          <w:spacing w:val="-7"/>
        </w:rPr>
        <w:t xml:space="preserve"> </w:t>
      </w:r>
      <w:r>
        <w:rPr>
          <w:spacing w:val="-2"/>
        </w:rPr>
        <w:t>steps:</w:t>
      </w:r>
    </w:p>
    <w:p w14:paraId="6EB08937" w14:textId="77777777" w:rsidR="007A1461" w:rsidRDefault="007A1461" w:rsidP="008B4442">
      <w:pPr>
        <w:pStyle w:val="BodyText"/>
        <w:ind w:left="100"/>
      </w:pPr>
    </w:p>
    <w:p w14:paraId="629B9CFB" w14:textId="77777777" w:rsidR="0045330B" w:rsidRDefault="0045330B" w:rsidP="008B4442">
      <w:pPr>
        <w:pStyle w:val="BodyText"/>
        <w:spacing w:before="2"/>
        <w:rPr>
          <w:sz w:val="24"/>
        </w:rPr>
      </w:pPr>
    </w:p>
    <w:p w14:paraId="31832844" w14:textId="77777777" w:rsidR="007A1461" w:rsidRDefault="00673FF2" w:rsidP="008B4442">
      <w:pPr>
        <w:pStyle w:val="BodyText"/>
        <w:ind w:left="100"/>
        <w:rPr>
          <w:spacing w:val="-17"/>
        </w:rPr>
      </w:pPr>
      <w:r w:rsidRPr="007A1461">
        <w:rPr>
          <w:b/>
          <w:bCs/>
        </w:rPr>
        <w:lastRenderedPageBreak/>
        <w:t>Step</w:t>
      </w:r>
      <w:r w:rsidRPr="007A1461">
        <w:rPr>
          <w:b/>
          <w:bCs/>
          <w:spacing w:val="-18"/>
        </w:rPr>
        <w:t xml:space="preserve"> </w:t>
      </w:r>
      <w:r w:rsidRPr="007A1461">
        <w:rPr>
          <w:b/>
          <w:bCs/>
        </w:rPr>
        <w:t>one</w:t>
      </w:r>
      <w:r w:rsidR="007A1461">
        <w:rPr>
          <w:spacing w:val="-17"/>
        </w:rPr>
        <w:t xml:space="preserve"> – </w:t>
      </w:r>
      <w:r w:rsidRPr="007A1461">
        <w:t>Submission</w:t>
      </w:r>
      <w:r w:rsidRPr="007A1461">
        <w:rPr>
          <w:spacing w:val="-17"/>
        </w:rPr>
        <w:t xml:space="preserve"> </w:t>
      </w:r>
      <w:r w:rsidRPr="007A1461">
        <w:t>of</w:t>
      </w:r>
      <w:r w:rsidRPr="007A1461">
        <w:rPr>
          <w:spacing w:val="-18"/>
        </w:rPr>
        <w:t xml:space="preserve"> </w:t>
      </w:r>
      <w:r w:rsidRPr="007A1461">
        <w:t>a</w:t>
      </w:r>
      <w:r w:rsidRPr="007A1461">
        <w:rPr>
          <w:spacing w:val="-17"/>
        </w:rPr>
        <w:t xml:space="preserve"> </w:t>
      </w:r>
      <w:r w:rsidRPr="007A1461">
        <w:t>Letter</w:t>
      </w:r>
      <w:r w:rsidRPr="007A1461">
        <w:rPr>
          <w:spacing w:val="-17"/>
        </w:rPr>
        <w:t xml:space="preserve"> </w:t>
      </w:r>
      <w:r w:rsidRPr="007A1461">
        <w:t>of</w:t>
      </w:r>
      <w:r w:rsidRPr="007A1461">
        <w:rPr>
          <w:spacing w:val="-17"/>
        </w:rPr>
        <w:t xml:space="preserve"> </w:t>
      </w:r>
      <w:r w:rsidRPr="007A1461">
        <w:t>Intent</w:t>
      </w:r>
      <w:r w:rsidRPr="007A1461">
        <w:rPr>
          <w:spacing w:val="-15"/>
        </w:rPr>
        <w:t xml:space="preserve"> </w:t>
      </w:r>
      <w:r w:rsidRPr="007A1461">
        <w:t>(LOI)</w:t>
      </w:r>
      <w:r w:rsidRPr="007A1461">
        <w:rPr>
          <w:spacing w:val="-17"/>
        </w:rPr>
        <w:t xml:space="preserve"> </w:t>
      </w:r>
    </w:p>
    <w:p w14:paraId="6915F065" w14:textId="77777777" w:rsidR="007A1461" w:rsidRDefault="007A1461" w:rsidP="008B4442">
      <w:pPr>
        <w:pStyle w:val="BodyText"/>
        <w:ind w:left="100"/>
      </w:pPr>
    </w:p>
    <w:p w14:paraId="06E228DF" w14:textId="5F65E8AB" w:rsidR="0045330B" w:rsidRPr="007A1461" w:rsidRDefault="007A1461" w:rsidP="008B4442">
      <w:pPr>
        <w:pStyle w:val="BodyText"/>
        <w:ind w:left="100"/>
      </w:pPr>
      <w:r>
        <w:t xml:space="preserve">The LOI must </w:t>
      </w:r>
      <w:r w:rsidRPr="007A1461">
        <w:t>contain</w:t>
      </w:r>
      <w:r w:rsidRPr="007A1461">
        <w:rPr>
          <w:spacing w:val="-18"/>
        </w:rPr>
        <w:t xml:space="preserve"> </w:t>
      </w:r>
      <w:r w:rsidRPr="007A1461">
        <w:t>the</w:t>
      </w:r>
      <w:r w:rsidRPr="007A1461">
        <w:rPr>
          <w:spacing w:val="-17"/>
        </w:rPr>
        <w:t xml:space="preserve"> </w:t>
      </w:r>
      <w:r w:rsidRPr="007A1461">
        <w:t>following</w:t>
      </w:r>
      <w:r w:rsidRPr="007A1461">
        <w:rPr>
          <w:spacing w:val="-16"/>
        </w:rPr>
        <w:t xml:space="preserve"> </w:t>
      </w:r>
      <w:r w:rsidRPr="007A1461">
        <w:rPr>
          <w:spacing w:val="-2"/>
        </w:rPr>
        <w:t>information:</w:t>
      </w:r>
    </w:p>
    <w:p w14:paraId="0A2BBE0F" w14:textId="77777777" w:rsidR="0045330B" w:rsidRDefault="00673FF2" w:rsidP="008B4442">
      <w:pPr>
        <w:pStyle w:val="ListParagraph"/>
        <w:numPr>
          <w:ilvl w:val="0"/>
          <w:numId w:val="2"/>
        </w:numPr>
        <w:tabs>
          <w:tab w:val="left" w:pos="1181"/>
        </w:tabs>
        <w:spacing w:before="58"/>
        <w:ind w:right="121"/>
        <w:rPr>
          <w:sz w:val="28"/>
        </w:rPr>
      </w:pPr>
      <w:r>
        <w:rPr>
          <w:sz w:val="28"/>
        </w:rPr>
        <w:t>One-page</w:t>
      </w:r>
      <w:r>
        <w:rPr>
          <w:spacing w:val="-18"/>
          <w:sz w:val="28"/>
        </w:rPr>
        <w:t xml:space="preserve"> </w:t>
      </w:r>
      <w:r>
        <w:rPr>
          <w:sz w:val="28"/>
        </w:rPr>
        <w:t>cover</w:t>
      </w:r>
      <w:r>
        <w:rPr>
          <w:spacing w:val="-17"/>
          <w:sz w:val="28"/>
        </w:rPr>
        <w:t xml:space="preserve"> </w:t>
      </w:r>
      <w:r>
        <w:rPr>
          <w:sz w:val="28"/>
        </w:rPr>
        <w:t>letter</w:t>
      </w:r>
      <w:r>
        <w:rPr>
          <w:spacing w:val="-18"/>
          <w:sz w:val="28"/>
        </w:rPr>
        <w:t xml:space="preserve"> </w:t>
      </w:r>
      <w:r>
        <w:rPr>
          <w:sz w:val="28"/>
        </w:rPr>
        <w:t>providing</w:t>
      </w:r>
      <w:r>
        <w:rPr>
          <w:spacing w:val="-17"/>
          <w:sz w:val="28"/>
        </w:rPr>
        <w:t xml:space="preserve"> </w:t>
      </w:r>
      <w:r>
        <w:rPr>
          <w:sz w:val="28"/>
        </w:rPr>
        <w:t>the</w:t>
      </w:r>
      <w:r>
        <w:rPr>
          <w:spacing w:val="-18"/>
          <w:sz w:val="28"/>
        </w:rPr>
        <w:t xml:space="preserve"> </w:t>
      </w:r>
      <w:r>
        <w:rPr>
          <w:sz w:val="28"/>
        </w:rPr>
        <w:t>title</w:t>
      </w:r>
      <w:r>
        <w:rPr>
          <w:spacing w:val="-17"/>
          <w:sz w:val="28"/>
        </w:rPr>
        <w:t xml:space="preserve"> </w:t>
      </w:r>
      <w:r>
        <w:rPr>
          <w:sz w:val="28"/>
        </w:rPr>
        <w:t>of</w:t>
      </w:r>
      <w:r>
        <w:rPr>
          <w:spacing w:val="-18"/>
          <w:sz w:val="28"/>
        </w:rPr>
        <w:t xml:space="preserve"> </w:t>
      </w:r>
      <w:r>
        <w:rPr>
          <w:sz w:val="28"/>
        </w:rPr>
        <w:t>the</w:t>
      </w:r>
      <w:r>
        <w:rPr>
          <w:spacing w:val="-16"/>
          <w:sz w:val="28"/>
        </w:rPr>
        <w:t xml:space="preserve"> </w:t>
      </w:r>
      <w:r>
        <w:rPr>
          <w:sz w:val="28"/>
        </w:rPr>
        <w:t>project</w:t>
      </w:r>
      <w:r>
        <w:rPr>
          <w:spacing w:val="-14"/>
          <w:sz w:val="28"/>
        </w:rPr>
        <w:t xml:space="preserve"> </w:t>
      </w:r>
      <w:r>
        <w:rPr>
          <w:sz w:val="28"/>
        </w:rPr>
        <w:t>and</w:t>
      </w:r>
      <w:r>
        <w:rPr>
          <w:spacing w:val="-18"/>
          <w:sz w:val="28"/>
        </w:rPr>
        <w:t xml:space="preserve"> </w:t>
      </w:r>
      <w:r>
        <w:rPr>
          <w:sz w:val="28"/>
        </w:rPr>
        <w:t>describing</w:t>
      </w:r>
      <w:r>
        <w:rPr>
          <w:spacing w:val="-17"/>
          <w:sz w:val="28"/>
        </w:rPr>
        <w:t xml:space="preserve"> </w:t>
      </w:r>
      <w:r>
        <w:rPr>
          <w:sz w:val="28"/>
        </w:rPr>
        <w:t>how</w:t>
      </w:r>
      <w:r>
        <w:rPr>
          <w:spacing w:val="-17"/>
          <w:sz w:val="28"/>
        </w:rPr>
        <w:t xml:space="preserve"> </w:t>
      </w:r>
      <w:r>
        <w:rPr>
          <w:sz w:val="28"/>
        </w:rPr>
        <w:t>this application meets the criteria for the level of funding requested:</w:t>
      </w:r>
    </w:p>
    <w:p w14:paraId="4B270A88" w14:textId="77777777" w:rsidR="0045330B" w:rsidRDefault="00673FF2" w:rsidP="008B4442">
      <w:pPr>
        <w:pStyle w:val="ListParagraph"/>
        <w:numPr>
          <w:ilvl w:val="1"/>
          <w:numId w:val="2"/>
        </w:numPr>
        <w:tabs>
          <w:tab w:val="left" w:pos="1901"/>
        </w:tabs>
        <w:spacing w:before="9" w:line="235" w:lineRule="auto"/>
        <w:ind w:right="118"/>
        <w:jc w:val="left"/>
        <w:rPr>
          <w:sz w:val="28"/>
        </w:rPr>
      </w:pPr>
      <w:r>
        <w:rPr>
          <w:b/>
          <w:sz w:val="28"/>
        </w:rPr>
        <w:t>Pilot</w:t>
      </w:r>
      <w:r>
        <w:rPr>
          <w:b/>
          <w:spacing w:val="-14"/>
          <w:sz w:val="28"/>
        </w:rPr>
        <w:t xml:space="preserve"> </w:t>
      </w:r>
      <w:r>
        <w:rPr>
          <w:b/>
          <w:sz w:val="28"/>
        </w:rPr>
        <w:t>project</w:t>
      </w:r>
      <w:r>
        <w:rPr>
          <w:b/>
          <w:spacing w:val="-11"/>
          <w:sz w:val="28"/>
        </w:rPr>
        <w:t xml:space="preserve"> </w:t>
      </w:r>
      <w:r>
        <w:rPr>
          <w:sz w:val="28"/>
        </w:rPr>
        <w:t>–</w:t>
      </w:r>
      <w:r>
        <w:rPr>
          <w:spacing w:val="-12"/>
          <w:sz w:val="28"/>
        </w:rPr>
        <w:t xml:space="preserve"> </w:t>
      </w:r>
      <w:r>
        <w:rPr>
          <w:sz w:val="28"/>
        </w:rPr>
        <w:t>evidence</w:t>
      </w:r>
      <w:r>
        <w:rPr>
          <w:spacing w:val="-8"/>
          <w:sz w:val="28"/>
        </w:rPr>
        <w:t xml:space="preserve"> </w:t>
      </w:r>
      <w:r>
        <w:rPr>
          <w:sz w:val="28"/>
        </w:rPr>
        <w:t>that</w:t>
      </w:r>
      <w:r>
        <w:rPr>
          <w:spacing w:val="-12"/>
          <w:sz w:val="28"/>
        </w:rPr>
        <w:t xml:space="preserve"> </w:t>
      </w:r>
      <w:r>
        <w:rPr>
          <w:sz w:val="28"/>
        </w:rPr>
        <w:t>the</w:t>
      </w:r>
      <w:r>
        <w:rPr>
          <w:spacing w:val="-12"/>
          <w:sz w:val="28"/>
        </w:rPr>
        <w:t xml:space="preserve"> </w:t>
      </w:r>
      <w:r>
        <w:rPr>
          <w:sz w:val="28"/>
        </w:rPr>
        <w:t>project</w:t>
      </w:r>
      <w:r>
        <w:rPr>
          <w:spacing w:val="-13"/>
          <w:sz w:val="28"/>
        </w:rPr>
        <w:t xml:space="preserve"> </w:t>
      </w:r>
      <w:r>
        <w:rPr>
          <w:sz w:val="28"/>
        </w:rPr>
        <w:t>is</w:t>
      </w:r>
      <w:r>
        <w:rPr>
          <w:spacing w:val="-7"/>
          <w:sz w:val="28"/>
        </w:rPr>
        <w:t xml:space="preserve"> </w:t>
      </w:r>
      <w:r>
        <w:rPr>
          <w:sz w:val="28"/>
        </w:rPr>
        <w:t>new</w:t>
      </w:r>
      <w:r>
        <w:rPr>
          <w:spacing w:val="-12"/>
          <w:sz w:val="28"/>
        </w:rPr>
        <w:t xml:space="preserve"> </w:t>
      </w:r>
      <w:r>
        <w:rPr>
          <w:sz w:val="28"/>
        </w:rPr>
        <w:t>and</w:t>
      </w:r>
      <w:r>
        <w:rPr>
          <w:spacing w:val="-12"/>
          <w:sz w:val="28"/>
        </w:rPr>
        <w:t xml:space="preserve"> </w:t>
      </w:r>
      <w:r>
        <w:rPr>
          <w:sz w:val="28"/>
        </w:rPr>
        <w:t>innovative</w:t>
      </w:r>
      <w:r>
        <w:rPr>
          <w:spacing w:val="-7"/>
          <w:sz w:val="28"/>
        </w:rPr>
        <w:t xml:space="preserve"> </w:t>
      </w:r>
      <w:r>
        <w:rPr>
          <w:sz w:val="28"/>
        </w:rPr>
        <w:t>and</w:t>
      </w:r>
      <w:r>
        <w:rPr>
          <w:spacing w:val="-12"/>
          <w:sz w:val="28"/>
        </w:rPr>
        <w:t xml:space="preserve"> </w:t>
      </w:r>
      <w:r>
        <w:rPr>
          <w:sz w:val="28"/>
        </w:rPr>
        <w:t>will lead to future grant support.</w:t>
      </w:r>
    </w:p>
    <w:p w14:paraId="33CBEF61" w14:textId="77777777" w:rsidR="0045330B" w:rsidRDefault="00673FF2" w:rsidP="008B4442">
      <w:pPr>
        <w:pStyle w:val="ListParagraph"/>
        <w:numPr>
          <w:ilvl w:val="1"/>
          <w:numId w:val="2"/>
        </w:numPr>
        <w:tabs>
          <w:tab w:val="left" w:pos="1901"/>
        </w:tabs>
        <w:spacing w:before="5"/>
        <w:ind w:right="124"/>
        <w:jc w:val="left"/>
        <w:rPr>
          <w:sz w:val="28"/>
        </w:rPr>
      </w:pPr>
      <w:r>
        <w:rPr>
          <w:b/>
          <w:sz w:val="28"/>
        </w:rPr>
        <w:t xml:space="preserve">Fellowship funding </w:t>
      </w:r>
      <w:r>
        <w:rPr>
          <w:sz w:val="28"/>
        </w:rPr>
        <w:t>– applic</w:t>
      </w:r>
      <w:r>
        <w:rPr>
          <w:sz w:val="28"/>
        </w:rPr>
        <w:t>ant must be within three years of completing training and be performing research under the supervision of an established mentor.</w:t>
      </w:r>
      <w:r>
        <w:rPr>
          <w:spacing w:val="40"/>
          <w:sz w:val="28"/>
        </w:rPr>
        <w:t xml:space="preserve"> </w:t>
      </w:r>
      <w:r>
        <w:rPr>
          <w:sz w:val="28"/>
        </w:rPr>
        <w:t>Please identify the mentor.</w:t>
      </w:r>
    </w:p>
    <w:p w14:paraId="31AB2C43" w14:textId="77777777" w:rsidR="0045330B" w:rsidRDefault="00673FF2" w:rsidP="008B4442">
      <w:pPr>
        <w:pStyle w:val="ListParagraph"/>
        <w:numPr>
          <w:ilvl w:val="0"/>
          <w:numId w:val="2"/>
        </w:numPr>
        <w:tabs>
          <w:tab w:val="left" w:pos="1181"/>
        </w:tabs>
        <w:spacing w:line="320" w:lineRule="exact"/>
        <w:rPr>
          <w:sz w:val="28"/>
        </w:rPr>
      </w:pPr>
      <w:r>
        <w:rPr>
          <w:sz w:val="28"/>
        </w:rPr>
        <w:t>One-page</w:t>
      </w:r>
      <w:r>
        <w:rPr>
          <w:spacing w:val="-5"/>
          <w:sz w:val="28"/>
        </w:rPr>
        <w:t xml:space="preserve"> </w:t>
      </w:r>
      <w:r>
        <w:rPr>
          <w:sz w:val="28"/>
        </w:rPr>
        <w:t>description</w:t>
      </w:r>
      <w:r>
        <w:rPr>
          <w:spacing w:val="-6"/>
          <w:sz w:val="28"/>
        </w:rPr>
        <w:t xml:space="preserve"> </w:t>
      </w:r>
      <w:r>
        <w:rPr>
          <w:sz w:val="28"/>
        </w:rPr>
        <w:t>of</w:t>
      </w:r>
      <w:r>
        <w:rPr>
          <w:spacing w:val="-6"/>
          <w:sz w:val="28"/>
        </w:rPr>
        <w:t xml:space="preserve"> </w:t>
      </w:r>
      <w:r>
        <w:rPr>
          <w:sz w:val="28"/>
        </w:rPr>
        <w:t>the</w:t>
      </w:r>
      <w:r>
        <w:rPr>
          <w:spacing w:val="-5"/>
          <w:sz w:val="28"/>
        </w:rPr>
        <w:t xml:space="preserve"> </w:t>
      </w:r>
      <w:r>
        <w:rPr>
          <w:sz w:val="28"/>
        </w:rPr>
        <w:t>specific</w:t>
      </w:r>
      <w:r>
        <w:rPr>
          <w:spacing w:val="-4"/>
          <w:sz w:val="28"/>
        </w:rPr>
        <w:t xml:space="preserve"> </w:t>
      </w:r>
      <w:r>
        <w:rPr>
          <w:sz w:val="28"/>
        </w:rPr>
        <w:t>aims</w:t>
      </w:r>
      <w:r>
        <w:rPr>
          <w:spacing w:val="-4"/>
          <w:sz w:val="28"/>
        </w:rPr>
        <w:t xml:space="preserve"> </w:t>
      </w:r>
      <w:r>
        <w:rPr>
          <w:sz w:val="28"/>
        </w:rPr>
        <w:t>of</w:t>
      </w:r>
      <w:r>
        <w:rPr>
          <w:spacing w:val="-7"/>
          <w:sz w:val="28"/>
        </w:rPr>
        <w:t xml:space="preserve"> </w:t>
      </w:r>
      <w:r>
        <w:rPr>
          <w:sz w:val="28"/>
        </w:rPr>
        <w:t>the</w:t>
      </w:r>
      <w:r>
        <w:rPr>
          <w:spacing w:val="-4"/>
          <w:sz w:val="28"/>
        </w:rPr>
        <w:t xml:space="preserve"> </w:t>
      </w:r>
      <w:r>
        <w:rPr>
          <w:spacing w:val="-2"/>
          <w:sz w:val="28"/>
        </w:rPr>
        <w:t>project.</w:t>
      </w:r>
    </w:p>
    <w:p w14:paraId="0ECDDFE2" w14:textId="4D1E7D56" w:rsidR="0045330B" w:rsidRDefault="00673FF2" w:rsidP="008B4442">
      <w:pPr>
        <w:pStyle w:val="ListParagraph"/>
        <w:numPr>
          <w:ilvl w:val="0"/>
          <w:numId w:val="2"/>
        </w:numPr>
        <w:tabs>
          <w:tab w:val="left" w:pos="1181"/>
        </w:tabs>
        <w:spacing w:line="322" w:lineRule="exact"/>
        <w:rPr>
          <w:sz w:val="28"/>
        </w:rPr>
      </w:pPr>
      <w:proofErr w:type="spellStart"/>
      <w:r>
        <w:rPr>
          <w:sz w:val="28"/>
        </w:rPr>
        <w:t>Biosketch</w:t>
      </w:r>
      <w:proofErr w:type="spellEnd"/>
      <w:r>
        <w:rPr>
          <w:spacing w:val="-5"/>
          <w:sz w:val="28"/>
        </w:rPr>
        <w:t xml:space="preserve"> </w:t>
      </w:r>
      <w:r>
        <w:rPr>
          <w:sz w:val="28"/>
        </w:rPr>
        <w:t>in</w:t>
      </w:r>
      <w:r>
        <w:rPr>
          <w:spacing w:val="-5"/>
          <w:sz w:val="28"/>
        </w:rPr>
        <w:t xml:space="preserve"> </w:t>
      </w:r>
      <w:r>
        <w:rPr>
          <w:sz w:val="28"/>
        </w:rPr>
        <w:t>NIH</w:t>
      </w:r>
      <w:r>
        <w:rPr>
          <w:spacing w:val="-4"/>
          <w:sz w:val="28"/>
        </w:rPr>
        <w:t xml:space="preserve"> </w:t>
      </w:r>
      <w:r>
        <w:rPr>
          <w:spacing w:val="-2"/>
          <w:sz w:val="28"/>
        </w:rPr>
        <w:t>format</w:t>
      </w:r>
      <w:r w:rsidR="007A1461">
        <w:rPr>
          <w:spacing w:val="-2"/>
          <w:sz w:val="28"/>
        </w:rPr>
        <w:t>.</w:t>
      </w:r>
    </w:p>
    <w:p w14:paraId="0B1296E7" w14:textId="77777777" w:rsidR="0045330B" w:rsidRDefault="00673FF2" w:rsidP="008B4442">
      <w:pPr>
        <w:pStyle w:val="ListParagraph"/>
        <w:numPr>
          <w:ilvl w:val="0"/>
          <w:numId w:val="2"/>
        </w:numPr>
        <w:tabs>
          <w:tab w:val="left" w:pos="1181"/>
        </w:tabs>
        <w:ind w:right="122"/>
        <w:rPr>
          <w:sz w:val="28"/>
        </w:rPr>
      </w:pPr>
      <w:r>
        <w:rPr>
          <w:sz w:val="28"/>
        </w:rPr>
        <w:t>Identification of any persons who might have a conflict of interest in reviewing the application (</w:t>
      </w:r>
      <w:proofErr w:type="gramStart"/>
      <w:r>
        <w:rPr>
          <w:sz w:val="28"/>
        </w:rPr>
        <w:t>e.g.</w:t>
      </w:r>
      <w:proofErr w:type="gramEnd"/>
      <w:r>
        <w:rPr>
          <w:sz w:val="28"/>
        </w:rPr>
        <w:t xml:space="preserve"> former and present collaborators, mentors, and/or competitors.)</w:t>
      </w:r>
    </w:p>
    <w:p w14:paraId="6333DF6D" w14:textId="77777777" w:rsidR="0045330B" w:rsidRDefault="0045330B" w:rsidP="008B4442">
      <w:pPr>
        <w:pStyle w:val="BodyText"/>
        <w:spacing w:before="7"/>
        <w:rPr>
          <w:sz w:val="24"/>
        </w:rPr>
      </w:pPr>
    </w:p>
    <w:p w14:paraId="580F4BB0" w14:textId="77777777" w:rsidR="0045330B" w:rsidRDefault="00673FF2" w:rsidP="008B4442">
      <w:pPr>
        <w:pStyle w:val="BodyText"/>
        <w:ind w:left="100" w:right="119"/>
      </w:pPr>
      <w:r>
        <w:t xml:space="preserve">Letters of Intent must be submitted in a single PDF document and be received by </w:t>
      </w:r>
      <w:r>
        <w:t>midnight Eastern Time on the day of the submission deadline stated in the research announcement.</w:t>
      </w:r>
      <w:r>
        <w:rPr>
          <w:spacing w:val="40"/>
        </w:rPr>
        <w:t xml:space="preserve"> </w:t>
      </w:r>
      <w:r>
        <w:t xml:space="preserve">(If the applicant does not receive an email confirming receipt of the LOI, it is the responsibility of the applicant to contact TMA to assure that the LOI has </w:t>
      </w:r>
      <w:r>
        <w:t>been received prior to the application deadline.)</w:t>
      </w:r>
    </w:p>
    <w:p w14:paraId="5DD778C6" w14:textId="77777777" w:rsidR="0045330B" w:rsidRDefault="0045330B" w:rsidP="008B4442">
      <w:pPr>
        <w:pStyle w:val="BodyText"/>
        <w:spacing w:before="1"/>
        <w:rPr>
          <w:sz w:val="24"/>
        </w:rPr>
      </w:pPr>
    </w:p>
    <w:p w14:paraId="2E413BF7" w14:textId="25BB355F" w:rsidR="0045330B" w:rsidRDefault="00673FF2" w:rsidP="008B4442">
      <w:pPr>
        <w:pStyle w:val="BodyText"/>
        <w:spacing w:line="242" w:lineRule="auto"/>
        <w:ind w:left="100"/>
        <w:rPr>
          <w:spacing w:val="-2"/>
        </w:rPr>
      </w:pPr>
      <w:r>
        <w:t xml:space="preserve">The LOI will be </w:t>
      </w:r>
      <w:proofErr w:type="gramStart"/>
      <w:r>
        <w:t>evaluated</w:t>
      </w:r>
      <w:proofErr w:type="gramEnd"/>
      <w:r>
        <w:t xml:space="preserve"> and the applicant will be notified whether they should proceed</w:t>
      </w:r>
      <w:r>
        <w:rPr>
          <w:spacing w:val="-5"/>
        </w:rPr>
        <w:t xml:space="preserve"> </w:t>
      </w:r>
      <w:r>
        <w:t>to</w:t>
      </w:r>
      <w:r>
        <w:rPr>
          <w:spacing w:val="-5"/>
        </w:rPr>
        <w:t xml:space="preserve"> </w:t>
      </w:r>
      <w:r>
        <w:t>completing</w:t>
      </w:r>
      <w:r>
        <w:rPr>
          <w:spacing w:val="-5"/>
        </w:rPr>
        <w:t xml:space="preserve"> </w:t>
      </w:r>
      <w:r>
        <w:t>the second</w:t>
      </w:r>
      <w:r>
        <w:rPr>
          <w:spacing w:val="-5"/>
        </w:rPr>
        <w:t xml:space="preserve"> </w:t>
      </w:r>
      <w:r>
        <w:t>step</w:t>
      </w:r>
      <w:r>
        <w:rPr>
          <w:spacing w:val="-4"/>
        </w:rPr>
        <w:t xml:space="preserve"> </w:t>
      </w:r>
      <w:r>
        <w:t>of</w:t>
      </w:r>
      <w:r>
        <w:rPr>
          <w:spacing w:val="-6"/>
        </w:rPr>
        <w:t xml:space="preserve"> </w:t>
      </w:r>
      <w:r>
        <w:t>the</w:t>
      </w:r>
      <w:r>
        <w:rPr>
          <w:spacing w:val="-1"/>
        </w:rPr>
        <w:t xml:space="preserve"> </w:t>
      </w:r>
      <w:r>
        <w:t>application</w:t>
      </w:r>
      <w:r>
        <w:rPr>
          <w:spacing w:val="-5"/>
        </w:rPr>
        <w:t xml:space="preserve"> </w:t>
      </w:r>
      <w:r>
        <w:t>process –</w:t>
      </w:r>
      <w:r>
        <w:rPr>
          <w:spacing w:val="-4"/>
        </w:rPr>
        <w:t xml:space="preserve"> </w:t>
      </w:r>
      <w:r>
        <w:t>the</w:t>
      </w:r>
      <w:r>
        <w:rPr>
          <w:spacing w:val="-4"/>
        </w:rPr>
        <w:t xml:space="preserve"> </w:t>
      </w:r>
      <w:r>
        <w:t>formal</w:t>
      </w:r>
      <w:r>
        <w:rPr>
          <w:spacing w:val="-5"/>
        </w:rPr>
        <w:t xml:space="preserve"> </w:t>
      </w:r>
      <w:r>
        <w:t xml:space="preserve">grant </w:t>
      </w:r>
      <w:r>
        <w:rPr>
          <w:spacing w:val="-2"/>
        </w:rPr>
        <w:t>application.</w:t>
      </w:r>
    </w:p>
    <w:p w14:paraId="19FB41ED" w14:textId="77777777" w:rsidR="007A1461" w:rsidRDefault="007A1461" w:rsidP="008B4442">
      <w:pPr>
        <w:pStyle w:val="BodyText"/>
        <w:spacing w:line="242" w:lineRule="auto"/>
        <w:ind w:left="100"/>
      </w:pPr>
    </w:p>
    <w:p w14:paraId="17A64C1F" w14:textId="77777777" w:rsidR="0045330B" w:rsidRDefault="0045330B" w:rsidP="008B4442">
      <w:pPr>
        <w:pStyle w:val="BodyText"/>
        <w:spacing w:before="5"/>
        <w:rPr>
          <w:sz w:val="27"/>
        </w:rPr>
      </w:pPr>
    </w:p>
    <w:p w14:paraId="61C30F7C" w14:textId="77777777" w:rsidR="0045330B" w:rsidRPr="007A1461" w:rsidRDefault="00673FF2" w:rsidP="008B4442">
      <w:pPr>
        <w:pStyle w:val="BodyText"/>
        <w:ind w:left="100"/>
      </w:pPr>
      <w:r w:rsidRPr="007A1461">
        <w:rPr>
          <w:b/>
          <w:bCs/>
        </w:rPr>
        <w:t>Step</w:t>
      </w:r>
      <w:r w:rsidRPr="007A1461">
        <w:rPr>
          <w:b/>
          <w:bCs/>
          <w:spacing w:val="-4"/>
        </w:rPr>
        <w:t xml:space="preserve"> </w:t>
      </w:r>
      <w:r w:rsidRPr="007A1461">
        <w:rPr>
          <w:b/>
          <w:bCs/>
        </w:rPr>
        <w:t>two</w:t>
      </w:r>
      <w:r w:rsidRPr="007A1461">
        <w:rPr>
          <w:spacing w:val="-3"/>
        </w:rPr>
        <w:t xml:space="preserve"> </w:t>
      </w:r>
      <w:r w:rsidRPr="007A1461">
        <w:t>–</w:t>
      </w:r>
      <w:r w:rsidRPr="007A1461">
        <w:rPr>
          <w:spacing w:val="-4"/>
        </w:rPr>
        <w:t xml:space="preserve"> </w:t>
      </w:r>
      <w:r w:rsidRPr="007A1461">
        <w:t>Submission</w:t>
      </w:r>
      <w:r w:rsidRPr="007A1461">
        <w:rPr>
          <w:spacing w:val="-4"/>
        </w:rPr>
        <w:t xml:space="preserve"> </w:t>
      </w:r>
      <w:r w:rsidRPr="007A1461">
        <w:t>of</w:t>
      </w:r>
      <w:r w:rsidRPr="007A1461">
        <w:rPr>
          <w:spacing w:val="-5"/>
        </w:rPr>
        <w:t xml:space="preserve"> </w:t>
      </w:r>
      <w:r w:rsidRPr="007A1461">
        <w:t>the</w:t>
      </w:r>
      <w:r w:rsidRPr="007A1461">
        <w:rPr>
          <w:spacing w:val="-4"/>
        </w:rPr>
        <w:t xml:space="preserve"> </w:t>
      </w:r>
      <w:r w:rsidRPr="007A1461">
        <w:t>TMA</w:t>
      </w:r>
      <w:r w:rsidRPr="007A1461">
        <w:rPr>
          <w:spacing w:val="-3"/>
        </w:rPr>
        <w:t xml:space="preserve"> </w:t>
      </w:r>
      <w:r w:rsidRPr="007A1461">
        <w:t>Grant</w:t>
      </w:r>
      <w:r w:rsidRPr="007A1461">
        <w:rPr>
          <w:spacing w:val="-4"/>
        </w:rPr>
        <w:t xml:space="preserve"> </w:t>
      </w:r>
      <w:r w:rsidRPr="007A1461">
        <w:rPr>
          <w:spacing w:val="-2"/>
        </w:rPr>
        <w:t>Application</w:t>
      </w:r>
    </w:p>
    <w:p w14:paraId="1335FA2A" w14:textId="77777777" w:rsidR="0045330B" w:rsidRDefault="0045330B" w:rsidP="008B4442">
      <w:pPr>
        <w:pStyle w:val="BodyText"/>
        <w:spacing w:before="5"/>
        <w:rPr>
          <w:sz w:val="20"/>
        </w:rPr>
      </w:pPr>
    </w:p>
    <w:p w14:paraId="18CAE93D" w14:textId="77777777" w:rsidR="0045330B" w:rsidRDefault="00673FF2">
      <w:pPr>
        <w:spacing w:before="87"/>
        <w:ind w:left="100" w:right="402"/>
        <w:rPr>
          <w:b/>
          <w:sz w:val="28"/>
        </w:rPr>
      </w:pPr>
      <w:r>
        <w:rPr>
          <w:sz w:val="28"/>
        </w:rPr>
        <w:t>TMA</w:t>
      </w:r>
      <w:r>
        <w:rPr>
          <w:spacing w:val="-4"/>
          <w:sz w:val="28"/>
        </w:rPr>
        <w:t xml:space="preserve"> </w:t>
      </w:r>
      <w:r>
        <w:rPr>
          <w:sz w:val="28"/>
        </w:rPr>
        <w:t>application</w:t>
      </w:r>
      <w:r>
        <w:rPr>
          <w:spacing w:val="-5"/>
          <w:sz w:val="28"/>
        </w:rPr>
        <w:t xml:space="preserve"> </w:t>
      </w:r>
      <w:r>
        <w:rPr>
          <w:sz w:val="28"/>
        </w:rPr>
        <w:t>forms</w:t>
      </w:r>
      <w:r>
        <w:rPr>
          <w:spacing w:val="-4"/>
          <w:sz w:val="28"/>
        </w:rPr>
        <w:t xml:space="preserve"> </w:t>
      </w:r>
      <w:r>
        <w:rPr>
          <w:sz w:val="28"/>
        </w:rPr>
        <w:t>can</w:t>
      </w:r>
      <w:r>
        <w:rPr>
          <w:spacing w:val="-5"/>
          <w:sz w:val="28"/>
        </w:rPr>
        <w:t xml:space="preserve"> </w:t>
      </w:r>
      <w:r>
        <w:rPr>
          <w:sz w:val="28"/>
        </w:rPr>
        <w:t>be</w:t>
      </w:r>
      <w:r>
        <w:rPr>
          <w:spacing w:val="-4"/>
          <w:sz w:val="28"/>
        </w:rPr>
        <w:t xml:space="preserve"> </w:t>
      </w:r>
      <w:r>
        <w:rPr>
          <w:sz w:val="28"/>
        </w:rPr>
        <w:t>found</w:t>
      </w:r>
      <w:r>
        <w:rPr>
          <w:spacing w:val="-5"/>
          <w:sz w:val="28"/>
        </w:rPr>
        <w:t xml:space="preserve"> </w:t>
      </w:r>
      <w:r>
        <w:rPr>
          <w:sz w:val="28"/>
        </w:rPr>
        <w:t>on</w:t>
      </w:r>
      <w:r>
        <w:rPr>
          <w:spacing w:val="-5"/>
          <w:sz w:val="28"/>
        </w:rPr>
        <w:t xml:space="preserve"> </w:t>
      </w:r>
      <w:r>
        <w:rPr>
          <w:sz w:val="28"/>
        </w:rPr>
        <w:t>the</w:t>
      </w:r>
      <w:r>
        <w:rPr>
          <w:spacing w:val="-4"/>
          <w:sz w:val="28"/>
        </w:rPr>
        <w:t xml:space="preserve"> </w:t>
      </w:r>
      <w:r>
        <w:rPr>
          <w:sz w:val="28"/>
        </w:rPr>
        <w:t>TMA</w:t>
      </w:r>
      <w:r>
        <w:rPr>
          <w:spacing w:val="-4"/>
          <w:sz w:val="28"/>
        </w:rPr>
        <w:t xml:space="preserve"> </w:t>
      </w:r>
      <w:r>
        <w:rPr>
          <w:sz w:val="28"/>
        </w:rPr>
        <w:t>website</w:t>
      </w:r>
      <w:r>
        <w:rPr>
          <w:spacing w:val="-7"/>
          <w:sz w:val="28"/>
        </w:rPr>
        <w:t xml:space="preserve"> </w:t>
      </w:r>
      <w:r>
        <w:rPr>
          <w:sz w:val="28"/>
        </w:rPr>
        <w:t>at</w:t>
      </w:r>
      <w:r>
        <w:rPr>
          <w:spacing w:val="-5"/>
          <w:sz w:val="28"/>
        </w:rPr>
        <w:t xml:space="preserve"> </w:t>
      </w:r>
      <w:r>
        <w:rPr>
          <w:sz w:val="28"/>
        </w:rPr>
        <w:t>the</w:t>
      </w:r>
      <w:r>
        <w:rPr>
          <w:spacing w:val="-4"/>
          <w:sz w:val="28"/>
        </w:rPr>
        <w:t xml:space="preserve"> </w:t>
      </w:r>
      <w:r>
        <w:rPr>
          <w:sz w:val="28"/>
        </w:rPr>
        <w:t>following</w:t>
      </w:r>
      <w:r>
        <w:rPr>
          <w:spacing w:val="-5"/>
          <w:sz w:val="28"/>
        </w:rPr>
        <w:t xml:space="preserve"> </w:t>
      </w:r>
      <w:r>
        <w:rPr>
          <w:sz w:val="28"/>
        </w:rPr>
        <w:t xml:space="preserve">location: </w:t>
      </w:r>
      <w:hyperlink r:id="rId9">
        <w:r>
          <w:rPr>
            <w:b/>
            <w:color w:val="0000FF"/>
            <w:spacing w:val="-2"/>
            <w:sz w:val="28"/>
            <w:u w:val="single" w:color="0000FF"/>
          </w:rPr>
          <w:t>https://www.myositis.org/research/tma-g</w:t>
        </w:r>
        <w:r>
          <w:rPr>
            <w:b/>
            <w:color w:val="0000FF"/>
            <w:spacing w:val="-2"/>
            <w:sz w:val="28"/>
            <w:u w:val="single" w:color="0000FF"/>
          </w:rPr>
          <w:t>rants-fellowships/research-funding-</w:t>
        </w:r>
      </w:hyperlink>
      <w:r>
        <w:rPr>
          <w:b/>
          <w:color w:val="0000FF"/>
          <w:spacing w:val="-2"/>
          <w:sz w:val="28"/>
        </w:rPr>
        <w:t xml:space="preserve"> </w:t>
      </w:r>
      <w:hyperlink r:id="rId10">
        <w:r>
          <w:rPr>
            <w:b/>
            <w:color w:val="0000FF"/>
            <w:spacing w:val="-2"/>
            <w:sz w:val="28"/>
            <w:u w:val="single" w:color="0000FF"/>
          </w:rPr>
          <w:t>opportunities/</w:t>
        </w:r>
      </w:hyperlink>
    </w:p>
    <w:p w14:paraId="3B6283AE" w14:textId="77777777" w:rsidR="0045330B" w:rsidRDefault="0045330B">
      <w:pPr>
        <w:pStyle w:val="BodyText"/>
        <w:spacing w:before="1"/>
        <w:rPr>
          <w:b/>
          <w:sz w:val="24"/>
        </w:rPr>
      </w:pPr>
    </w:p>
    <w:p w14:paraId="4D627EBB" w14:textId="77777777" w:rsidR="0045330B" w:rsidRDefault="00673FF2">
      <w:pPr>
        <w:pStyle w:val="BodyText"/>
        <w:spacing w:before="1"/>
        <w:ind w:left="100"/>
      </w:pPr>
      <w:r>
        <w:t>Only</w:t>
      </w:r>
      <w:r>
        <w:rPr>
          <w:spacing w:val="-6"/>
        </w:rPr>
        <w:t xml:space="preserve"> </w:t>
      </w:r>
      <w:r>
        <w:t>application</w:t>
      </w:r>
      <w:r>
        <w:rPr>
          <w:spacing w:val="-6"/>
        </w:rPr>
        <w:t xml:space="preserve"> </w:t>
      </w:r>
      <w:r>
        <w:t>forms</w:t>
      </w:r>
      <w:r>
        <w:rPr>
          <w:spacing w:val="-5"/>
        </w:rPr>
        <w:t xml:space="preserve"> </w:t>
      </w:r>
      <w:r>
        <w:t>or</w:t>
      </w:r>
      <w:r>
        <w:rPr>
          <w:spacing w:val="-7"/>
        </w:rPr>
        <w:t xml:space="preserve"> </w:t>
      </w:r>
      <w:r>
        <w:t>computer-generated</w:t>
      </w:r>
      <w:r>
        <w:rPr>
          <w:spacing w:val="-4"/>
        </w:rPr>
        <w:t xml:space="preserve"> </w:t>
      </w:r>
      <w:r>
        <w:t>templates</w:t>
      </w:r>
      <w:r>
        <w:rPr>
          <w:spacing w:val="-3"/>
        </w:rPr>
        <w:t xml:space="preserve"> </w:t>
      </w:r>
      <w:r>
        <w:t>of</w:t>
      </w:r>
      <w:r>
        <w:rPr>
          <w:spacing w:val="-7"/>
        </w:rPr>
        <w:t xml:space="preserve"> </w:t>
      </w:r>
      <w:r>
        <w:t>TMA</w:t>
      </w:r>
      <w:r>
        <w:rPr>
          <w:spacing w:val="-9"/>
        </w:rPr>
        <w:t xml:space="preserve"> </w:t>
      </w:r>
      <w:r>
        <w:t>forms</w:t>
      </w:r>
      <w:r>
        <w:rPr>
          <w:spacing w:val="-5"/>
        </w:rPr>
        <w:t xml:space="preserve"> </w:t>
      </w:r>
      <w:r>
        <w:t>containing</w:t>
      </w:r>
      <w:r>
        <w:rPr>
          <w:spacing w:val="-6"/>
        </w:rPr>
        <w:t xml:space="preserve"> </w:t>
      </w:r>
      <w:r>
        <w:t>the same information may be used.</w:t>
      </w:r>
    </w:p>
    <w:p w14:paraId="56A4A193" w14:textId="77777777" w:rsidR="0045330B" w:rsidRDefault="0045330B">
      <w:pPr>
        <w:pStyle w:val="BodyText"/>
        <w:spacing w:before="3"/>
      </w:pPr>
    </w:p>
    <w:p w14:paraId="04D775D9" w14:textId="0B7D7B1D" w:rsidR="0045330B" w:rsidRDefault="00673FF2" w:rsidP="007A1461">
      <w:pPr>
        <w:pStyle w:val="BodyText"/>
        <w:spacing w:before="1"/>
        <w:ind w:left="100" w:right="126"/>
        <w:rPr>
          <w:spacing w:val="-2"/>
        </w:rPr>
      </w:pPr>
      <w:r>
        <w:t>Applications</w:t>
      </w:r>
      <w:r>
        <w:rPr>
          <w:spacing w:val="-8"/>
        </w:rPr>
        <w:t xml:space="preserve"> </w:t>
      </w:r>
      <w:r>
        <w:t>must</w:t>
      </w:r>
      <w:r>
        <w:rPr>
          <w:spacing w:val="-10"/>
        </w:rPr>
        <w:t xml:space="preserve"> </w:t>
      </w:r>
      <w:r>
        <w:t>be</w:t>
      </w:r>
      <w:r>
        <w:rPr>
          <w:spacing w:val="-9"/>
        </w:rPr>
        <w:t xml:space="preserve"> </w:t>
      </w:r>
      <w:r>
        <w:t>submitted</w:t>
      </w:r>
      <w:r>
        <w:rPr>
          <w:spacing w:val="-9"/>
        </w:rPr>
        <w:t xml:space="preserve"> </w:t>
      </w:r>
      <w:r>
        <w:t>in</w:t>
      </w:r>
      <w:r>
        <w:rPr>
          <w:spacing w:val="-7"/>
        </w:rPr>
        <w:t xml:space="preserve"> </w:t>
      </w:r>
      <w:r>
        <w:t>a</w:t>
      </w:r>
      <w:r>
        <w:rPr>
          <w:spacing w:val="-9"/>
        </w:rPr>
        <w:t xml:space="preserve"> </w:t>
      </w:r>
      <w:r>
        <w:t>single</w:t>
      </w:r>
      <w:r>
        <w:rPr>
          <w:spacing w:val="-13"/>
        </w:rPr>
        <w:t xml:space="preserve"> </w:t>
      </w:r>
      <w:r>
        <w:t>PDF</w:t>
      </w:r>
      <w:r>
        <w:rPr>
          <w:spacing w:val="-10"/>
        </w:rPr>
        <w:t xml:space="preserve"> </w:t>
      </w:r>
      <w:r>
        <w:t>document</w:t>
      </w:r>
      <w:r>
        <w:rPr>
          <w:spacing w:val="-9"/>
        </w:rPr>
        <w:t xml:space="preserve"> </w:t>
      </w:r>
      <w:r>
        <w:t>and</w:t>
      </w:r>
      <w:r>
        <w:rPr>
          <w:spacing w:val="-9"/>
        </w:rPr>
        <w:t xml:space="preserve"> </w:t>
      </w:r>
      <w:r>
        <w:t>be</w:t>
      </w:r>
      <w:r>
        <w:rPr>
          <w:spacing w:val="-9"/>
        </w:rPr>
        <w:t xml:space="preserve"> </w:t>
      </w:r>
      <w:r>
        <w:t>received</w:t>
      </w:r>
      <w:r>
        <w:rPr>
          <w:spacing w:val="-9"/>
        </w:rPr>
        <w:t xml:space="preserve"> </w:t>
      </w:r>
      <w:r>
        <w:t>by</w:t>
      </w:r>
      <w:r>
        <w:rPr>
          <w:spacing w:val="-9"/>
        </w:rPr>
        <w:t xml:space="preserve"> </w:t>
      </w:r>
      <w:r>
        <w:t>midnight Eastern Time on the day of the submission deadline as stated in the research announc</w:t>
      </w:r>
      <w:r>
        <w:t>ement. (If the applicant does not receive an email confirming receipt of the application, it is the responsibility of the applicant to contact TMA to assure that the application</w:t>
      </w:r>
      <w:r w:rsidR="007A1461">
        <w:t xml:space="preserve"> </w:t>
      </w:r>
      <w:r>
        <w:t>has</w:t>
      </w:r>
      <w:r w:rsidR="007A1461">
        <w:t xml:space="preserve"> </w:t>
      </w:r>
      <w:r>
        <w:t>been</w:t>
      </w:r>
      <w:r w:rsidR="007A1461">
        <w:t xml:space="preserve"> </w:t>
      </w:r>
      <w:r>
        <w:t>received</w:t>
      </w:r>
      <w:r w:rsidR="007A1461">
        <w:t xml:space="preserve"> </w:t>
      </w:r>
      <w:r>
        <w:t>prior</w:t>
      </w:r>
      <w:r w:rsidR="007A1461">
        <w:t xml:space="preserve"> </w:t>
      </w:r>
      <w:r>
        <w:t>to</w:t>
      </w:r>
      <w:r w:rsidR="007A1461">
        <w:t xml:space="preserve"> </w:t>
      </w:r>
      <w:r>
        <w:t>the</w:t>
      </w:r>
      <w:r w:rsidR="007A1461">
        <w:t xml:space="preserve"> </w:t>
      </w:r>
      <w:r>
        <w:t>application</w:t>
      </w:r>
      <w:r w:rsidR="007A1461">
        <w:t xml:space="preserve"> </w:t>
      </w:r>
      <w:r>
        <w:rPr>
          <w:spacing w:val="-2"/>
        </w:rPr>
        <w:t>deadline.)</w:t>
      </w:r>
    </w:p>
    <w:p w14:paraId="5A679D1C" w14:textId="64C02641" w:rsidR="0045330B" w:rsidRDefault="00673FF2" w:rsidP="008B4442">
      <w:pPr>
        <w:pStyle w:val="BodyText"/>
        <w:ind w:left="100"/>
      </w:pPr>
      <w:r>
        <w:lastRenderedPageBreak/>
        <w:t>Other</w:t>
      </w:r>
      <w:r>
        <w:rPr>
          <w:spacing w:val="-6"/>
        </w:rPr>
        <w:t xml:space="preserve"> </w:t>
      </w:r>
      <w:r>
        <w:t>key</w:t>
      </w:r>
      <w:r>
        <w:rPr>
          <w:spacing w:val="-4"/>
        </w:rPr>
        <w:t xml:space="preserve"> </w:t>
      </w:r>
      <w:r>
        <w:rPr>
          <w:spacing w:val="-2"/>
        </w:rPr>
        <w:t>points:</w:t>
      </w:r>
    </w:p>
    <w:p w14:paraId="19BC328D" w14:textId="77777777" w:rsidR="0045330B" w:rsidRDefault="00673FF2" w:rsidP="008B4442">
      <w:pPr>
        <w:pStyle w:val="ListParagraph"/>
        <w:numPr>
          <w:ilvl w:val="0"/>
          <w:numId w:val="1"/>
        </w:numPr>
        <w:tabs>
          <w:tab w:val="left" w:pos="821"/>
        </w:tabs>
        <w:spacing w:before="85" w:line="237" w:lineRule="auto"/>
        <w:ind w:right="122"/>
        <w:jc w:val="left"/>
        <w:rPr>
          <w:sz w:val="28"/>
        </w:rPr>
      </w:pPr>
      <w:r>
        <w:rPr>
          <w:sz w:val="28"/>
        </w:rPr>
        <w:t>Application for a grant should be made through an accredited medical school, university, or research institute, which must agree to supply the clinical and/or laboratory facilities.</w:t>
      </w:r>
    </w:p>
    <w:p w14:paraId="63EC0FEE" w14:textId="77777777" w:rsidR="0045330B" w:rsidRDefault="00673FF2" w:rsidP="008B4442">
      <w:pPr>
        <w:pStyle w:val="ListParagraph"/>
        <w:numPr>
          <w:ilvl w:val="0"/>
          <w:numId w:val="1"/>
        </w:numPr>
        <w:tabs>
          <w:tab w:val="left" w:pos="821"/>
        </w:tabs>
        <w:spacing w:before="4"/>
        <w:ind w:right="119"/>
        <w:jc w:val="left"/>
        <w:rPr>
          <w:sz w:val="28"/>
        </w:rPr>
      </w:pPr>
      <w:r>
        <w:rPr>
          <w:sz w:val="28"/>
        </w:rPr>
        <w:t xml:space="preserve">For applications involving participation of human subjects, the applicant </w:t>
      </w:r>
      <w:r>
        <w:rPr>
          <w:sz w:val="28"/>
        </w:rPr>
        <w:t>must provide</w:t>
      </w:r>
      <w:r>
        <w:rPr>
          <w:spacing w:val="-5"/>
          <w:sz w:val="28"/>
        </w:rPr>
        <w:t xml:space="preserve"> </w:t>
      </w:r>
      <w:r>
        <w:rPr>
          <w:sz w:val="28"/>
        </w:rPr>
        <w:t>an</w:t>
      </w:r>
      <w:r>
        <w:rPr>
          <w:spacing w:val="-6"/>
          <w:sz w:val="28"/>
        </w:rPr>
        <w:t xml:space="preserve"> </w:t>
      </w:r>
      <w:r>
        <w:rPr>
          <w:sz w:val="28"/>
        </w:rPr>
        <w:t>Institutional</w:t>
      </w:r>
      <w:r>
        <w:rPr>
          <w:spacing w:val="-6"/>
          <w:sz w:val="28"/>
        </w:rPr>
        <w:t xml:space="preserve"> </w:t>
      </w:r>
      <w:r>
        <w:rPr>
          <w:sz w:val="28"/>
        </w:rPr>
        <w:t>Review Board</w:t>
      </w:r>
      <w:r>
        <w:rPr>
          <w:spacing w:val="-6"/>
          <w:sz w:val="28"/>
        </w:rPr>
        <w:t xml:space="preserve"> </w:t>
      </w:r>
      <w:r>
        <w:rPr>
          <w:sz w:val="28"/>
        </w:rPr>
        <w:t>(IRB)</w:t>
      </w:r>
      <w:r>
        <w:rPr>
          <w:spacing w:val="-6"/>
          <w:sz w:val="28"/>
        </w:rPr>
        <w:t xml:space="preserve"> </w:t>
      </w:r>
      <w:r>
        <w:rPr>
          <w:sz w:val="28"/>
        </w:rPr>
        <w:t>approved</w:t>
      </w:r>
      <w:r>
        <w:rPr>
          <w:spacing w:val="-6"/>
          <w:sz w:val="28"/>
        </w:rPr>
        <w:t xml:space="preserve"> </w:t>
      </w:r>
      <w:r>
        <w:rPr>
          <w:sz w:val="28"/>
        </w:rPr>
        <w:t>consent</w:t>
      </w:r>
      <w:r>
        <w:rPr>
          <w:spacing w:val="-6"/>
          <w:sz w:val="28"/>
        </w:rPr>
        <w:t xml:space="preserve"> </w:t>
      </w:r>
      <w:r>
        <w:rPr>
          <w:sz w:val="28"/>
        </w:rPr>
        <w:t>form.</w:t>
      </w:r>
      <w:r>
        <w:rPr>
          <w:spacing w:val="40"/>
          <w:sz w:val="28"/>
        </w:rPr>
        <w:t xml:space="preserve"> </w:t>
      </w:r>
      <w:r>
        <w:rPr>
          <w:sz w:val="28"/>
        </w:rPr>
        <w:t>If</w:t>
      </w:r>
      <w:r>
        <w:rPr>
          <w:spacing w:val="-6"/>
          <w:sz w:val="28"/>
        </w:rPr>
        <w:t xml:space="preserve"> </w:t>
      </w:r>
      <w:r>
        <w:rPr>
          <w:sz w:val="28"/>
        </w:rPr>
        <w:t>the</w:t>
      </w:r>
      <w:r>
        <w:rPr>
          <w:spacing w:val="-5"/>
          <w:sz w:val="28"/>
        </w:rPr>
        <w:t xml:space="preserve"> </w:t>
      </w:r>
      <w:r>
        <w:rPr>
          <w:sz w:val="28"/>
        </w:rPr>
        <w:t>IRB has not yet approved the study, a letter from the IRB acknowledging receipt of the</w:t>
      </w:r>
      <w:r>
        <w:rPr>
          <w:spacing w:val="-4"/>
          <w:sz w:val="28"/>
        </w:rPr>
        <w:t xml:space="preserve"> </w:t>
      </w:r>
      <w:r>
        <w:rPr>
          <w:sz w:val="28"/>
        </w:rPr>
        <w:t>consent</w:t>
      </w:r>
      <w:r>
        <w:rPr>
          <w:spacing w:val="-5"/>
          <w:sz w:val="28"/>
        </w:rPr>
        <w:t xml:space="preserve"> </w:t>
      </w:r>
      <w:r>
        <w:rPr>
          <w:sz w:val="28"/>
        </w:rPr>
        <w:t>request</w:t>
      </w:r>
      <w:r>
        <w:rPr>
          <w:spacing w:val="-5"/>
          <w:sz w:val="28"/>
        </w:rPr>
        <w:t xml:space="preserve"> </w:t>
      </w:r>
      <w:r>
        <w:rPr>
          <w:sz w:val="28"/>
        </w:rPr>
        <w:t>must</w:t>
      </w:r>
      <w:r>
        <w:rPr>
          <w:spacing w:val="-9"/>
          <w:sz w:val="28"/>
        </w:rPr>
        <w:t xml:space="preserve"> </w:t>
      </w:r>
      <w:r>
        <w:rPr>
          <w:sz w:val="28"/>
        </w:rPr>
        <w:t>be</w:t>
      </w:r>
      <w:r>
        <w:rPr>
          <w:spacing w:val="-4"/>
          <w:sz w:val="28"/>
        </w:rPr>
        <w:t xml:space="preserve"> </w:t>
      </w:r>
      <w:r>
        <w:rPr>
          <w:sz w:val="28"/>
        </w:rPr>
        <w:t>included</w:t>
      </w:r>
      <w:r>
        <w:rPr>
          <w:spacing w:val="-8"/>
          <w:sz w:val="28"/>
        </w:rPr>
        <w:t xml:space="preserve"> </w:t>
      </w:r>
      <w:r>
        <w:rPr>
          <w:sz w:val="28"/>
        </w:rPr>
        <w:t>and</w:t>
      </w:r>
      <w:r>
        <w:rPr>
          <w:spacing w:val="-5"/>
          <w:sz w:val="28"/>
        </w:rPr>
        <w:t xml:space="preserve"> </w:t>
      </w:r>
      <w:r>
        <w:rPr>
          <w:sz w:val="28"/>
        </w:rPr>
        <w:t>TMA</w:t>
      </w:r>
      <w:r>
        <w:rPr>
          <w:spacing w:val="-4"/>
          <w:sz w:val="28"/>
        </w:rPr>
        <w:t xml:space="preserve"> </w:t>
      </w:r>
      <w:r>
        <w:rPr>
          <w:sz w:val="28"/>
        </w:rPr>
        <w:t>must</w:t>
      </w:r>
      <w:r>
        <w:rPr>
          <w:spacing w:val="-5"/>
          <w:sz w:val="28"/>
        </w:rPr>
        <w:t xml:space="preserve"> </w:t>
      </w:r>
      <w:r>
        <w:rPr>
          <w:sz w:val="28"/>
        </w:rPr>
        <w:t>receive</w:t>
      </w:r>
      <w:r>
        <w:rPr>
          <w:spacing w:val="-8"/>
          <w:sz w:val="28"/>
        </w:rPr>
        <w:t xml:space="preserve"> </w:t>
      </w:r>
      <w:r>
        <w:rPr>
          <w:sz w:val="28"/>
        </w:rPr>
        <w:t>confirmation</w:t>
      </w:r>
      <w:r>
        <w:rPr>
          <w:spacing w:val="-5"/>
          <w:sz w:val="28"/>
        </w:rPr>
        <w:t xml:space="preserve"> </w:t>
      </w:r>
      <w:r>
        <w:rPr>
          <w:sz w:val="28"/>
        </w:rPr>
        <w:t>of</w:t>
      </w:r>
      <w:r>
        <w:rPr>
          <w:spacing w:val="-5"/>
          <w:sz w:val="28"/>
        </w:rPr>
        <w:t xml:space="preserve"> </w:t>
      </w:r>
      <w:r>
        <w:rPr>
          <w:sz w:val="28"/>
        </w:rPr>
        <w:t xml:space="preserve">the approval </w:t>
      </w:r>
      <w:r>
        <w:rPr>
          <w:sz w:val="28"/>
        </w:rPr>
        <w:t>from the IRB prior to funding.</w:t>
      </w:r>
    </w:p>
    <w:p w14:paraId="722C0CF4" w14:textId="71B4182C" w:rsidR="0045330B" w:rsidRDefault="00673FF2" w:rsidP="008B4442">
      <w:pPr>
        <w:pStyle w:val="ListParagraph"/>
        <w:numPr>
          <w:ilvl w:val="0"/>
          <w:numId w:val="1"/>
        </w:numPr>
        <w:tabs>
          <w:tab w:val="left" w:pos="821"/>
        </w:tabs>
        <w:spacing w:before="5" w:line="237" w:lineRule="auto"/>
        <w:ind w:right="127"/>
        <w:jc w:val="left"/>
        <w:rPr>
          <w:sz w:val="28"/>
        </w:rPr>
      </w:pPr>
      <w:r>
        <w:rPr>
          <w:sz w:val="28"/>
        </w:rPr>
        <w:t>Applications involving participation of animal subjects must follow the process described above for human subjects, with references to “Institutional Review Board” replaced by the institution’s “animal care and use committee</w:t>
      </w:r>
      <w:r w:rsidR="008B4442">
        <w:rPr>
          <w:sz w:val="28"/>
        </w:rPr>
        <w:t>.</w:t>
      </w:r>
      <w:r>
        <w:rPr>
          <w:sz w:val="28"/>
        </w:rPr>
        <w:t>”</w:t>
      </w:r>
    </w:p>
    <w:p w14:paraId="1EF9D146" w14:textId="355BABFF" w:rsidR="0045330B" w:rsidRDefault="00673FF2" w:rsidP="008B4442">
      <w:pPr>
        <w:pStyle w:val="ListParagraph"/>
        <w:numPr>
          <w:ilvl w:val="0"/>
          <w:numId w:val="1"/>
        </w:numPr>
        <w:tabs>
          <w:tab w:val="left" w:pos="821"/>
        </w:tabs>
        <w:spacing w:before="4"/>
        <w:ind w:right="120"/>
        <w:jc w:val="left"/>
        <w:rPr>
          <w:sz w:val="28"/>
        </w:rPr>
      </w:pPr>
      <w:r>
        <w:rPr>
          <w:sz w:val="28"/>
        </w:rPr>
        <w:t xml:space="preserve">For applications involving the use of drugs not approved by the FDA, evidence </w:t>
      </w:r>
      <w:r w:rsidR="008B4442">
        <w:rPr>
          <w:sz w:val="28"/>
        </w:rPr>
        <w:t xml:space="preserve">of an </w:t>
      </w:r>
      <w:r>
        <w:rPr>
          <w:sz w:val="28"/>
        </w:rPr>
        <w:t>IND</w:t>
      </w:r>
      <w:r w:rsidR="008B4442">
        <w:rPr>
          <w:sz w:val="28"/>
        </w:rPr>
        <w:t xml:space="preserve"> </w:t>
      </w:r>
      <w:r>
        <w:rPr>
          <w:sz w:val="28"/>
        </w:rPr>
        <w:t>number</w:t>
      </w:r>
      <w:r w:rsidR="008B4442">
        <w:rPr>
          <w:sz w:val="28"/>
        </w:rPr>
        <w:t xml:space="preserve"> </w:t>
      </w:r>
      <w:r>
        <w:rPr>
          <w:sz w:val="28"/>
        </w:rPr>
        <w:t>is</w:t>
      </w:r>
      <w:r w:rsidR="008B4442">
        <w:rPr>
          <w:sz w:val="28"/>
        </w:rPr>
        <w:t xml:space="preserve"> </w:t>
      </w:r>
      <w:r>
        <w:rPr>
          <w:sz w:val="28"/>
        </w:rPr>
        <w:t>als</w:t>
      </w:r>
      <w:r w:rsidR="008B4442">
        <w:rPr>
          <w:sz w:val="28"/>
        </w:rPr>
        <w:t xml:space="preserve">o </w:t>
      </w:r>
      <w:r>
        <w:rPr>
          <w:sz w:val="28"/>
        </w:rPr>
        <w:t>require</w:t>
      </w:r>
      <w:r w:rsidR="008B4442">
        <w:rPr>
          <w:sz w:val="28"/>
        </w:rPr>
        <w:t xml:space="preserve">d </w:t>
      </w:r>
      <w:r>
        <w:rPr>
          <w:sz w:val="28"/>
        </w:rPr>
        <w:t>prior</w:t>
      </w:r>
      <w:r w:rsidR="008B4442">
        <w:rPr>
          <w:sz w:val="28"/>
        </w:rPr>
        <w:t xml:space="preserve"> </w:t>
      </w:r>
      <w:r>
        <w:rPr>
          <w:sz w:val="28"/>
        </w:rPr>
        <w:t>to</w:t>
      </w:r>
      <w:r w:rsidR="008B4442">
        <w:rPr>
          <w:sz w:val="28"/>
        </w:rPr>
        <w:t xml:space="preserve"> </w:t>
      </w:r>
      <w:r>
        <w:rPr>
          <w:sz w:val="28"/>
        </w:rPr>
        <w:t>funding.</w:t>
      </w:r>
    </w:p>
    <w:p w14:paraId="70DE1BCE" w14:textId="77777777" w:rsidR="0045330B" w:rsidRDefault="0045330B" w:rsidP="008B4442">
      <w:pPr>
        <w:pStyle w:val="BodyText"/>
        <w:rPr>
          <w:sz w:val="30"/>
        </w:rPr>
      </w:pPr>
    </w:p>
    <w:p w14:paraId="0E9AE362" w14:textId="77777777" w:rsidR="007A1461" w:rsidRDefault="007A1461">
      <w:pPr>
        <w:pStyle w:val="Heading2"/>
      </w:pPr>
    </w:p>
    <w:p w14:paraId="38B2BB3E" w14:textId="1FAB6DAA" w:rsidR="0045330B" w:rsidRDefault="00673FF2">
      <w:pPr>
        <w:pStyle w:val="Heading2"/>
      </w:pPr>
      <w:r>
        <w:t>Section</w:t>
      </w:r>
      <w:r>
        <w:rPr>
          <w:spacing w:val="-6"/>
        </w:rPr>
        <w:t xml:space="preserve"> </w:t>
      </w:r>
      <w:r>
        <w:t>5.4.</w:t>
      </w:r>
      <w:r>
        <w:rPr>
          <w:spacing w:val="65"/>
        </w:rPr>
        <w:t xml:space="preserve"> </w:t>
      </w:r>
      <w:r>
        <w:t>Participation</w:t>
      </w:r>
      <w:r>
        <w:rPr>
          <w:spacing w:val="-4"/>
        </w:rPr>
        <w:t xml:space="preserve"> </w:t>
      </w:r>
      <w:r>
        <w:t>and</w:t>
      </w:r>
      <w:r>
        <w:rPr>
          <w:spacing w:val="-6"/>
        </w:rPr>
        <w:t xml:space="preserve"> </w:t>
      </w:r>
      <w:r>
        <w:t>Conflict</w:t>
      </w:r>
      <w:r>
        <w:rPr>
          <w:spacing w:val="-5"/>
        </w:rPr>
        <w:t xml:space="preserve"> </w:t>
      </w:r>
      <w:r>
        <w:t>of</w:t>
      </w:r>
      <w:r>
        <w:rPr>
          <w:spacing w:val="-6"/>
        </w:rPr>
        <w:t xml:space="preserve"> </w:t>
      </w:r>
      <w:r>
        <w:rPr>
          <w:spacing w:val="-2"/>
        </w:rPr>
        <w:t>Interest</w:t>
      </w:r>
    </w:p>
    <w:p w14:paraId="3BC60B32" w14:textId="77777777" w:rsidR="0045330B" w:rsidRDefault="00673FF2" w:rsidP="008B4442">
      <w:pPr>
        <w:pStyle w:val="BodyText"/>
        <w:spacing w:before="101"/>
        <w:ind w:left="100" w:right="121"/>
      </w:pPr>
      <w:r>
        <w:t>Any</w:t>
      </w:r>
      <w:r>
        <w:rPr>
          <w:spacing w:val="-13"/>
        </w:rPr>
        <w:t xml:space="preserve"> </w:t>
      </w:r>
      <w:r>
        <w:t>applicant</w:t>
      </w:r>
      <w:r>
        <w:rPr>
          <w:spacing w:val="-14"/>
        </w:rPr>
        <w:t xml:space="preserve"> </w:t>
      </w:r>
      <w:r>
        <w:t>who</w:t>
      </w:r>
      <w:r>
        <w:rPr>
          <w:spacing w:val="-13"/>
        </w:rPr>
        <w:t xml:space="preserve"> </w:t>
      </w:r>
      <w:r>
        <w:t>is</w:t>
      </w:r>
      <w:r>
        <w:rPr>
          <w:spacing w:val="-12"/>
        </w:rPr>
        <w:t xml:space="preserve"> </w:t>
      </w:r>
      <w:r>
        <w:t>a</w:t>
      </w:r>
      <w:r>
        <w:rPr>
          <w:spacing w:val="-12"/>
        </w:rPr>
        <w:t xml:space="preserve"> </w:t>
      </w:r>
      <w:r>
        <w:t>member</w:t>
      </w:r>
      <w:r>
        <w:rPr>
          <w:spacing w:val="-14"/>
        </w:rPr>
        <w:t xml:space="preserve"> </w:t>
      </w:r>
      <w:r>
        <w:t>of</w:t>
      </w:r>
      <w:r>
        <w:rPr>
          <w:spacing w:val="-10"/>
        </w:rPr>
        <w:t xml:space="preserve"> </w:t>
      </w:r>
      <w:r>
        <w:t>the</w:t>
      </w:r>
      <w:r>
        <w:rPr>
          <w:spacing w:val="-13"/>
        </w:rPr>
        <w:t xml:space="preserve"> </w:t>
      </w:r>
      <w:r>
        <w:t>MAB</w:t>
      </w:r>
      <w:r>
        <w:rPr>
          <w:spacing w:val="-10"/>
        </w:rPr>
        <w:t xml:space="preserve"> </w:t>
      </w:r>
      <w:r>
        <w:t>shall</w:t>
      </w:r>
      <w:r>
        <w:rPr>
          <w:spacing w:val="-14"/>
        </w:rPr>
        <w:t xml:space="preserve"> </w:t>
      </w:r>
      <w:r>
        <w:t>not</w:t>
      </w:r>
      <w:r>
        <w:rPr>
          <w:spacing w:val="-14"/>
        </w:rPr>
        <w:t xml:space="preserve"> </w:t>
      </w:r>
      <w:r>
        <w:t>serve</w:t>
      </w:r>
      <w:r>
        <w:rPr>
          <w:spacing w:val="-12"/>
        </w:rPr>
        <w:t xml:space="preserve"> </w:t>
      </w:r>
      <w:r>
        <w:t>on</w:t>
      </w:r>
      <w:r>
        <w:rPr>
          <w:spacing w:val="-13"/>
        </w:rPr>
        <w:t xml:space="preserve"> </w:t>
      </w:r>
      <w:r>
        <w:t>the</w:t>
      </w:r>
      <w:r>
        <w:rPr>
          <w:spacing w:val="-10"/>
        </w:rPr>
        <w:t xml:space="preserve"> </w:t>
      </w:r>
      <w:r>
        <w:t>Research</w:t>
      </w:r>
      <w:r>
        <w:rPr>
          <w:spacing w:val="-11"/>
        </w:rPr>
        <w:t xml:space="preserve"> </w:t>
      </w:r>
      <w:r>
        <w:t>Committee during the funding cycle when the applicant’s proposal is being considered.</w:t>
      </w:r>
    </w:p>
    <w:p w14:paraId="37A8568E" w14:textId="77777777" w:rsidR="0045330B" w:rsidRDefault="00673FF2" w:rsidP="008B4442">
      <w:pPr>
        <w:pStyle w:val="BodyText"/>
        <w:spacing w:before="100"/>
        <w:ind w:left="100" w:right="128"/>
      </w:pPr>
      <w:r>
        <w:t>Any member of the Research Committee who is considered conflicted due to institutional affiliation or potentially competitive research activities shall be recuse</w:t>
      </w:r>
      <w:r>
        <w:t xml:space="preserve">d from discussion of that </w:t>
      </w:r>
      <w:proofErr w:type="gramStart"/>
      <w:r>
        <w:t>particular application</w:t>
      </w:r>
      <w:proofErr w:type="gramEnd"/>
      <w:r>
        <w:t>.</w:t>
      </w:r>
    </w:p>
    <w:p w14:paraId="500D53CF" w14:textId="77777777" w:rsidR="0045330B" w:rsidRDefault="00673FF2" w:rsidP="008B4442">
      <w:pPr>
        <w:pStyle w:val="BodyText"/>
        <w:spacing w:before="100"/>
        <w:ind w:left="100" w:right="119"/>
      </w:pPr>
      <w:r>
        <w:t>Any</w:t>
      </w:r>
      <w:r>
        <w:rPr>
          <w:spacing w:val="-4"/>
        </w:rPr>
        <w:t xml:space="preserve"> </w:t>
      </w:r>
      <w:r>
        <w:t>MAB</w:t>
      </w:r>
      <w:r>
        <w:rPr>
          <w:spacing w:val="-3"/>
        </w:rPr>
        <w:t xml:space="preserve"> </w:t>
      </w:r>
      <w:r>
        <w:t>member</w:t>
      </w:r>
      <w:r>
        <w:rPr>
          <w:spacing w:val="-4"/>
        </w:rPr>
        <w:t xml:space="preserve"> </w:t>
      </w:r>
      <w:r>
        <w:t>whose</w:t>
      </w:r>
      <w:r>
        <w:rPr>
          <w:spacing w:val="-2"/>
        </w:rPr>
        <w:t xml:space="preserve"> </w:t>
      </w:r>
      <w:r>
        <w:t>application</w:t>
      </w:r>
      <w:r>
        <w:rPr>
          <w:spacing w:val="-3"/>
        </w:rPr>
        <w:t xml:space="preserve"> </w:t>
      </w:r>
      <w:r>
        <w:t>is</w:t>
      </w:r>
      <w:r>
        <w:rPr>
          <w:spacing w:val="-3"/>
        </w:rPr>
        <w:t xml:space="preserve"> </w:t>
      </w:r>
      <w:r>
        <w:t>one</w:t>
      </w:r>
      <w:r>
        <w:rPr>
          <w:spacing w:val="-4"/>
        </w:rPr>
        <w:t xml:space="preserve"> </w:t>
      </w:r>
      <w:r>
        <w:t>of</w:t>
      </w:r>
      <w:r>
        <w:rPr>
          <w:spacing w:val="-6"/>
        </w:rPr>
        <w:t xml:space="preserve"> </w:t>
      </w:r>
      <w:r>
        <w:t>those</w:t>
      </w:r>
      <w:r>
        <w:rPr>
          <w:spacing w:val="-4"/>
        </w:rPr>
        <w:t xml:space="preserve"> </w:t>
      </w:r>
      <w:r>
        <w:t>recommended</w:t>
      </w:r>
      <w:r>
        <w:rPr>
          <w:spacing w:val="-5"/>
        </w:rPr>
        <w:t xml:space="preserve"> </w:t>
      </w:r>
      <w:r>
        <w:t>for</w:t>
      </w:r>
      <w:r>
        <w:rPr>
          <w:spacing w:val="-6"/>
        </w:rPr>
        <w:t xml:space="preserve"> </w:t>
      </w:r>
      <w:r>
        <w:t>funding</w:t>
      </w:r>
      <w:r>
        <w:rPr>
          <w:spacing w:val="-5"/>
        </w:rPr>
        <w:t xml:space="preserve"> </w:t>
      </w:r>
      <w:r>
        <w:t>by</w:t>
      </w:r>
      <w:r>
        <w:rPr>
          <w:spacing w:val="-5"/>
        </w:rPr>
        <w:t xml:space="preserve"> </w:t>
      </w:r>
      <w:r>
        <w:t>the Research Committee shall not participate in the research discussion at the MAB.</w:t>
      </w:r>
    </w:p>
    <w:p w14:paraId="2A551E51" w14:textId="77777777" w:rsidR="0045330B" w:rsidRDefault="0045330B" w:rsidP="008B4442">
      <w:pPr>
        <w:pStyle w:val="BodyText"/>
        <w:rPr>
          <w:sz w:val="30"/>
        </w:rPr>
      </w:pPr>
    </w:p>
    <w:p w14:paraId="1E78D568" w14:textId="77777777" w:rsidR="0045330B" w:rsidRDefault="00673FF2" w:rsidP="008B4442">
      <w:pPr>
        <w:pStyle w:val="Heading2"/>
        <w:spacing w:before="178"/>
        <w:jc w:val="left"/>
      </w:pPr>
      <w:r>
        <w:t>Section</w:t>
      </w:r>
      <w:r>
        <w:rPr>
          <w:spacing w:val="-9"/>
        </w:rPr>
        <w:t xml:space="preserve"> </w:t>
      </w:r>
      <w:r>
        <w:t>5.5.</w:t>
      </w:r>
      <w:r>
        <w:rPr>
          <w:spacing w:val="59"/>
        </w:rPr>
        <w:t xml:space="preserve"> </w:t>
      </w:r>
      <w:r>
        <w:t>Research</w:t>
      </w:r>
      <w:r>
        <w:rPr>
          <w:spacing w:val="-8"/>
        </w:rPr>
        <w:t xml:space="preserve"> </w:t>
      </w:r>
      <w:r>
        <w:t>Fellowships</w:t>
      </w:r>
      <w:r>
        <w:rPr>
          <w:spacing w:val="-6"/>
        </w:rPr>
        <w:t xml:space="preserve"> </w:t>
      </w:r>
      <w:r>
        <w:t>and</w:t>
      </w:r>
      <w:r>
        <w:rPr>
          <w:spacing w:val="-8"/>
        </w:rPr>
        <w:t xml:space="preserve"> </w:t>
      </w:r>
      <w:r>
        <w:t>Grants</w:t>
      </w:r>
      <w:r>
        <w:rPr>
          <w:spacing w:val="-5"/>
        </w:rPr>
        <w:t xml:space="preserve"> </w:t>
      </w:r>
      <w:r>
        <w:rPr>
          <w:spacing w:val="-2"/>
        </w:rPr>
        <w:t>Review</w:t>
      </w:r>
    </w:p>
    <w:p w14:paraId="1C9FB14E" w14:textId="77777777" w:rsidR="0045330B" w:rsidRDefault="0045330B">
      <w:pPr>
        <w:pStyle w:val="BodyText"/>
        <w:spacing w:before="2"/>
        <w:rPr>
          <w:b/>
          <w:sz w:val="24"/>
        </w:rPr>
      </w:pPr>
    </w:p>
    <w:p w14:paraId="3561AB7E" w14:textId="35776574" w:rsidR="0045330B" w:rsidRDefault="00673FF2" w:rsidP="008B4442">
      <w:pPr>
        <w:pStyle w:val="BodyText"/>
        <w:ind w:left="100" w:right="109"/>
      </w:pPr>
      <w:r>
        <w:t>Evaluation will be on a competitive basis.</w:t>
      </w:r>
      <w:r w:rsidR="007A1461">
        <w:rPr>
          <w:spacing w:val="40"/>
        </w:rPr>
        <w:t xml:space="preserve"> </w:t>
      </w:r>
      <w:r>
        <w:t xml:space="preserve">The Research Committee Chair will assign unconflicted MAB reviewers with the intent of having at least three reviews for each </w:t>
      </w:r>
      <w:r>
        <w:rPr>
          <w:spacing w:val="-2"/>
        </w:rPr>
        <w:t>application.</w:t>
      </w:r>
    </w:p>
    <w:p w14:paraId="7EFCD66A" w14:textId="77777777" w:rsidR="0045330B" w:rsidRDefault="0045330B" w:rsidP="008B4442">
      <w:pPr>
        <w:pStyle w:val="BodyText"/>
        <w:spacing w:before="4"/>
      </w:pPr>
    </w:p>
    <w:p w14:paraId="44BA91F3" w14:textId="77777777" w:rsidR="0045330B" w:rsidRDefault="00673FF2" w:rsidP="008B4442">
      <w:pPr>
        <w:pStyle w:val="BodyText"/>
        <w:ind w:left="100" w:right="114"/>
      </w:pPr>
      <w:r>
        <w:t>The Research Committee will meet in person, if possible.</w:t>
      </w:r>
      <w:r>
        <w:rPr>
          <w:spacing w:val="40"/>
        </w:rPr>
        <w:t xml:space="preserve"> </w:t>
      </w:r>
      <w:r>
        <w:t xml:space="preserve">Applications will be individually presented by an assigned </w:t>
      </w:r>
      <w:r>
        <w:t>MAB reviewer and discussed.</w:t>
      </w:r>
      <w:r>
        <w:rPr>
          <w:spacing w:val="40"/>
        </w:rPr>
        <w:t xml:space="preserve"> </w:t>
      </w:r>
      <w:r>
        <w:t>The committee will determine consensus ratings and rankings to prioritize the applications as a recommendation for funding to the MAB.</w:t>
      </w:r>
      <w:r>
        <w:rPr>
          <w:spacing w:val="40"/>
        </w:rPr>
        <w:t xml:space="preserve"> </w:t>
      </w:r>
      <w:r>
        <w:t xml:space="preserve">The MAB will then vote to approve or modify the ratings recommended by the Research </w:t>
      </w:r>
      <w:proofErr w:type="gramStart"/>
      <w:r>
        <w:t>Committee</w:t>
      </w:r>
      <w:r>
        <w:t>, and</w:t>
      </w:r>
      <w:proofErr w:type="gramEnd"/>
      <w:r>
        <w:t xml:space="preserve"> present those to TMA’s Board of Directors for a final funding decision.</w:t>
      </w:r>
    </w:p>
    <w:p w14:paraId="447DF16B" w14:textId="407BD9A6" w:rsidR="0045330B" w:rsidRDefault="0045330B">
      <w:pPr>
        <w:pStyle w:val="BodyText"/>
        <w:rPr>
          <w:sz w:val="24"/>
        </w:rPr>
      </w:pPr>
    </w:p>
    <w:p w14:paraId="6A598C38" w14:textId="08653529" w:rsidR="007A1461" w:rsidRDefault="007A1461">
      <w:pPr>
        <w:pStyle w:val="BodyText"/>
        <w:rPr>
          <w:sz w:val="24"/>
        </w:rPr>
      </w:pPr>
    </w:p>
    <w:p w14:paraId="2DB52031" w14:textId="77777777" w:rsidR="007A1461" w:rsidRDefault="007A1461">
      <w:pPr>
        <w:pStyle w:val="BodyText"/>
        <w:rPr>
          <w:sz w:val="24"/>
        </w:rPr>
      </w:pPr>
    </w:p>
    <w:p w14:paraId="2EA35D0E" w14:textId="77777777" w:rsidR="0045330B" w:rsidRDefault="00673FF2">
      <w:pPr>
        <w:pStyle w:val="Heading2"/>
      </w:pPr>
      <w:r>
        <w:lastRenderedPageBreak/>
        <w:t>Section</w:t>
      </w:r>
      <w:r>
        <w:rPr>
          <w:spacing w:val="-7"/>
        </w:rPr>
        <w:t xml:space="preserve"> </w:t>
      </w:r>
      <w:r>
        <w:t>5.6.</w:t>
      </w:r>
      <w:r>
        <w:rPr>
          <w:spacing w:val="61"/>
        </w:rPr>
        <w:t xml:space="preserve"> </w:t>
      </w:r>
      <w:r>
        <w:t>Reports</w:t>
      </w:r>
      <w:r>
        <w:rPr>
          <w:spacing w:val="-4"/>
        </w:rPr>
        <w:t xml:space="preserve"> </w:t>
      </w:r>
      <w:r>
        <w:t>and</w:t>
      </w:r>
      <w:r>
        <w:rPr>
          <w:spacing w:val="-6"/>
        </w:rPr>
        <w:t xml:space="preserve"> </w:t>
      </w:r>
      <w:r>
        <w:rPr>
          <w:spacing w:val="-2"/>
        </w:rPr>
        <w:t>Payments</w:t>
      </w:r>
    </w:p>
    <w:p w14:paraId="41EDA1FF" w14:textId="6CEFCCD5" w:rsidR="0045330B" w:rsidRDefault="00673FF2" w:rsidP="008B4442">
      <w:pPr>
        <w:pStyle w:val="BodyText"/>
        <w:spacing w:before="58"/>
        <w:ind w:left="100" w:right="120"/>
      </w:pPr>
      <w:r>
        <w:t xml:space="preserve">Award payments will be made in equal installments approximately every </w:t>
      </w:r>
      <w:r w:rsidR="007A1461">
        <w:t>six</w:t>
      </w:r>
      <w:r>
        <w:t xml:space="preserve"> months during the funding period.</w:t>
      </w:r>
    </w:p>
    <w:p w14:paraId="546C97AA" w14:textId="77777777" w:rsidR="0045330B" w:rsidRDefault="0045330B" w:rsidP="008B4442">
      <w:pPr>
        <w:pStyle w:val="BodyText"/>
        <w:spacing w:before="2"/>
        <w:rPr>
          <w:sz w:val="24"/>
        </w:rPr>
      </w:pPr>
    </w:p>
    <w:p w14:paraId="65034167" w14:textId="64AAFAA9" w:rsidR="0045330B" w:rsidRDefault="00673FF2" w:rsidP="008B4442">
      <w:pPr>
        <w:pStyle w:val="BodyText"/>
        <w:ind w:left="100" w:right="122"/>
      </w:pPr>
      <w:r>
        <w:t>A narrative progress report (Int</w:t>
      </w:r>
      <w:r>
        <w:t>erim report) is be submitted to TMA no later than one month after the first year of the grant.</w:t>
      </w:r>
      <w:r>
        <w:rPr>
          <w:spacing w:val="40"/>
        </w:rPr>
        <w:t xml:space="preserve"> </w:t>
      </w:r>
      <w:r>
        <w:t xml:space="preserve">Approval of second year funding for </w:t>
      </w:r>
      <w:r w:rsidR="007A1461">
        <w:t>two</w:t>
      </w:r>
      <w:r>
        <w:t>-year grants/fellowships is dependent upon satisfactory progress during the first year as outlined in the interim report.</w:t>
      </w:r>
    </w:p>
    <w:p w14:paraId="48F0F4CB" w14:textId="77777777" w:rsidR="0045330B" w:rsidRDefault="0045330B" w:rsidP="008B4442">
      <w:pPr>
        <w:pStyle w:val="BodyText"/>
        <w:spacing w:before="6"/>
        <w:rPr>
          <w:sz w:val="24"/>
        </w:rPr>
      </w:pPr>
    </w:p>
    <w:p w14:paraId="5EEBEA8F" w14:textId="77777777" w:rsidR="0045330B" w:rsidRDefault="00673FF2" w:rsidP="008B4442">
      <w:pPr>
        <w:pStyle w:val="BodyText"/>
        <w:ind w:left="100" w:right="119"/>
      </w:pPr>
      <w:r>
        <w:t>Any significant deviation from the project’s direction as outlined in the applicant’s funded proposal, or delay in beginning or concluding the project according to the proposed timeline, is to be reported to TMA’s Executive Director in a timely fashion.</w:t>
      </w:r>
    </w:p>
    <w:p w14:paraId="1B924F7C" w14:textId="77777777" w:rsidR="0045330B" w:rsidRDefault="0045330B" w:rsidP="008B4442">
      <w:pPr>
        <w:pStyle w:val="BodyText"/>
        <w:spacing w:before="7"/>
        <w:rPr>
          <w:sz w:val="24"/>
        </w:rPr>
      </w:pPr>
    </w:p>
    <w:p w14:paraId="5700123A" w14:textId="77777777" w:rsidR="0045330B" w:rsidRDefault="00673FF2" w:rsidP="008B4442">
      <w:pPr>
        <w:pStyle w:val="BodyText"/>
        <w:ind w:left="100" w:right="115"/>
      </w:pPr>
      <w:r>
        <w:t>The final payment will be released following receipt of the final narrative report at the conclusion of the project.</w:t>
      </w:r>
    </w:p>
    <w:p w14:paraId="38C80E2B" w14:textId="77777777" w:rsidR="0045330B" w:rsidRDefault="0045330B" w:rsidP="008B4442">
      <w:pPr>
        <w:pStyle w:val="BodyText"/>
        <w:spacing w:before="1"/>
        <w:rPr>
          <w:sz w:val="24"/>
        </w:rPr>
      </w:pPr>
    </w:p>
    <w:p w14:paraId="6DD44BF4" w14:textId="77777777" w:rsidR="0045330B" w:rsidRDefault="00673FF2" w:rsidP="008B4442">
      <w:pPr>
        <w:pStyle w:val="BodyText"/>
        <w:spacing w:before="1"/>
        <w:ind w:left="100" w:right="114"/>
      </w:pPr>
      <w:r>
        <w:t>The grants and contracts office of the awardee’s university is required to provide an expenditure report within 30 days of the final payme</w:t>
      </w:r>
      <w:r>
        <w:t>nt to TMA. The financial officer, or official to whom checks are mailed, must sign this report. TMA may request documentation of outlays reported on the expenditure report.</w:t>
      </w:r>
    </w:p>
    <w:p w14:paraId="0472C2A9" w14:textId="77777777" w:rsidR="0045330B" w:rsidRDefault="0045330B" w:rsidP="008B4442">
      <w:pPr>
        <w:pStyle w:val="BodyText"/>
        <w:spacing w:before="6"/>
        <w:rPr>
          <w:sz w:val="24"/>
        </w:rPr>
      </w:pPr>
    </w:p>
    <w:p w14:paraId="41A279FA" w14:textId="77777777" w:rsidR="0045330B" w:rsidRDefault="00673FF2" w:rsidP="008B4442">
      <w:pPr>
        <w:pStyle w:val="Heading2"/>
        <w:jc w:val="left"/>
      </w:pPr>
      <w:r>
        <w:t>Section</w:t>
      </w:r>
      <w:r>
        <w:rPr>
          <w:spacing w:val="-9"/>
        </w:rPr>
        <w:t xml:space="preserve"> </w:t>
      </w:r>
      <w:r>
        <w:t>5.7.</w:t>
      </w:r>
      <w:r>
        <w:rPr>
          <w:spacing w:val="58"/>
        </w:rPr>
        <w:t xml:space="preserve"> </w:t>
      </w:r>
      <w:r>
        <w:t>Senior</w:t>
      </w:r>
      <w:r>
        <w:rPr>
          <w:spacing w:val="-6"/>
        </w:rPr>
        <w:t xml:space="preserve"> </w:t>
      </w:r>
      <w:r>
        <w:t>Investigator</w:t>
      </w:r>
      <w:r>
        <w:rPr>
          <w:spacing w:val="-7"/>
        </w:rPr>
        <w:t xml:space="preserve"> </w:t>
      </w:r>
      <w:r>
        <w:rPr>
          <w:spacing w:val="-2"/>
        </w:rPr>
        <w:t>Conference</w:t>
      </w:r>
    </w:p>
    <w:p w14:paraId="112E4896" w14:textId="77777777" w:rsidR="0045330B" w:rsidRDefault="0045330B" w:rsidP="008B4442">
      <w:pPr>
        <w:pStyle w:val="BodyText"/>
        <w:spacing w:before="2"/>
        <w:rPr>
          <w:b/>
          <w:sz w:val="24"/>
        </w:rPr>
      </w:pPr>
    </w:p>
    <w:p w14:paraId="37A35106" w14:textId="77777777" w:rsidR="0045330B" w:rsidRDefault="00673FF2" w:rsidP="008B4442">
      <w:pPr>
        <w:pStyle w:val="BodyText"/>
        <w:ind w:left="100" w:right="116"/>
      </w:pPr>
      <w:r>
        <w:t>TMA</w:t>
      </w:r>
      <w:r>
        <w:rPr>
          <w:spacing w:val="-18"/>
        </w:rPr>
        <w:t xml:space="preserve"> </w:t>
      </w:r>
      <w:r>
        <w:t>may</w:t>
      </w:r>
      <w:r>
        <w:rPr>
          <w:spacing w:val="-17"/>
        </w:rPr>
        <w:t xml:space="preserve"> </w:t>
      </w:r>
      <w:r>
        <w:t>hold</w:t>
      </w:r>
      <w:r>
        <w:rPr>
          <w:spacing w:val="-18"/>
        </w:rPr>
        <w:t xml:space="preserve"> </w:t>
      </w:r>
      <w:r>
        <w:t>a</w:t>
      </w:r>
      <w:r>
        <w:rPr>
          <w:spacing w:val="-17"/>
        </w:rPr>
        <w:t xml:space="preserve"> </w:t>
      </w:r>
      <w:r>
        <w:t>Senior</w:t>
      </w:r>
      <w:r>
        <w:rPr>
          <w:spacing w:val="-18"/>
        </w:rPr>
        <w:t xml:space="preserve"> </w:t>
      </w:r>
      <w:r>
        <w:t>Investigator</w:t>
      </w:r>
      <w:r>
        <w:rPr>
          <w:spacing w:val="-17"/>
        </w:rPr>
        <w:t xml:space="preserve"> </w:t>
      </w:r>
      <w:r>
        <w:t>Co</w:t>
      </w:r>
      <w:r>
        <w:t>nference</w:t>
      </w:r>
      <w:r>
        <w:rPr>
          <w:spacing w:val="-18"/>
        </w:rPr>
        <w:t xml:space="preserve"> </w:t>
      </w:r>
      <w:r>
        <w:t>where</w:t>
      </w:r>
      <w:r>
        <w:rPr>
          <w:spacing w:val="-17"/>
        </w:rPr>
        <w:t xml:space="preserve"> </w:t>
      </w:r>
      <w:r>
        <w:t>investigators</w:t>
      </w:r>
      <w:r>
        <w:rPr>
          <w:spacing w:val="-18"/>
        </w:rPr>
        <w:t xml:space="preserve"> </w:t>
      </w:r>
      <w:r>
        <w:t>conducting</w:t>
      </w:r>
      <w:r>
        <w:rPr>
          <w:spacing w:val="-17"/>
        </w:rPr>
        <w:t xml:space="preserve"> </w:t>
      </w:r>
      <w:r>
        <w:t>TMA- sponsored research projects would be invited to attend and report on their findings.</w:t>
      </w:r>
    </w:p>
    <w:p w14:paraId="0F68254E" w14:textId="0E5F1F88" w:rsidR="0045330B" w:rsidRDefault="0045330B" w:rsidP="008B4442">
      <w:pPr>
        <w:pStyle w:val="BodyText"/>
        <w:spacing w:before="7"/>
        <w:rPr>
          <w:sz w:val="24"/>
        </w:rPr>
      </w:pPr>
    </w:p>
    <w:p w14:paraId="296BD7CF" w14:textId="77777777" w:rsidR="0045330B" w:rsidRDefault="00673FF2" w:rsidP="008B4442">
      <w:pPr>
        <w:pStyle w:val="Heading1"/>
      </w:pPr>
      <w:r>
        <w:t>SECTION</w:t>
      </w:r>
      <w:r>
        <w:rPr>
          <w:spacing w:val="-7"/>
        </w:rPr>
        <w:t xml:space="preserve"> </w:t>
      </w:r>
      <w:r>
        <w:t>6.</w:t>
      </w:r>
      <w:r>
        <w:rPr>
          <w:spacing w:val="60"/>
        </w:rPr>
        <w:t xml:space="preserve"> </w:t>
      </w:r>
      <w:r>
        <w:t>RESEARCH</w:t>
      </w:r>
      <w:r>
        <w:rPr>
          <w:spacing w:val="-6"/>
        </w:rPr>
        <w:t xml:space="preserve"> </w:t>
      </w:r>
      <w:r>
        <w:rPr>
          <w:spacing w:val="-2"/>
        </w:rPr>
        <w:t>POLICIES</w:t>
      </w:r>
    </w:p>
    <w:p w14:paraId="09CCBFD1" w14:textId="77777777" w:rsidR="0045330B" w:rsidRDefault="00673FF2" w:rsidP="008B4442">
      <w:pPr>
        <w:pStyle w:val="Heading2"/>
        <w:jc w:val="left"/>
      </w:pPr>
      <w:r>
        <w:t>Section</w:t>
      </w:r>
      <w:r>
        <w:rPr>
          <w:spacing w:val="-9"/>
        </w:rPr>
        <w:t xml:space="preserve"> </w:t>
      </w:r>
      <w:r>
        <w:t>6.1.</w:t>
      </w:r>
      <w:r>
        <w:rPr>
          <w:spacing w:val="58"/>
        </w:rPr>
        <w:t xml:space="preserve"> </w:t>
      </w:r>
      <w:r>
        <w:t>Soliciting</w:t>
      </w:r>
      <w:r>
        <w:rPr>
          <w:spacing w:val="-7"/>
        </w:rPr>
        <w:t xml:space="preserve"> </w:t>
      </w:r>
      <w:r>
        <w:t>Volunteers</w:t>
      </w:r>
      <w:r>
        <w:rPr>
          <w:spacing w:val="-6"/>
        </w:rPr>
        <w:t xml:space="preserve"> </w:t>
      </w:r>
      <w:r>
        <w:t>for</w:t>
      </w:r>
      <w:r>
        <w:rPr>
          <w:spacing w:val="-6"/>
        </w:rPr>
        <w:t xml:space="preserve"> </w:t>
      </w:r>
      <w:r>
        <w:rPr>
          <w:spacing w:val="-2"/>
        </w:rPr>
        <w:t>Research</w:t>
      </w:r>
    </w:p>
    <w:p w14:paraId="0EE76BC7" w14:textId="77777777" w:rsidR="0045330B" w:rsidRDefault="0045330B" w:rsidP="008B4442">
      <w:pPr>
        <w:pStyle w:val="BodyText"/>
        <w:rPr>
          <w:b/>
          <w:sz w:val="25"/>
        </w:rPr>
      </w:pPr>
    </w:p>
    <w:p w14:paraId="5F1E6345" w14:textId="22F98DF4" w:rsidR="0045330B" w:rsidRDefault="00673FF2" w:rsidP="008B4442">
      <w:pPr>
        <w:pStyle w:val="BodyText"/>
        <w:ind w:left="100" w:right="200"/>
      </w:pPr>
      <w:r>
        <w:t>Recruiting</w:t>
      </w:r>
      <w:r>
        <w:rPr>
          <w:spacing w:val="-15"/>
        </w:rPr>
        <w:t xml:space="preserve"> </w:t>
      </w:r>
      <w:r>
        <w:t>voluntary</w:t>
      </w:r>
      <w:r>
        <w:rPr>
          <w:spacing w:val="-14"/>
        </w:rPr>
        <w:t xml:space="preserve"> </w:t>
      </w:r>
      <w:r>
        <w:t>research</w:t>
      </w:r>
      <w:r>
        <w:rPr>
          <w:spacing w:val="-14"/>
        </w:rPr>
        <w:t xml:space="preserve"> </w:t>
      </w:r>
      <w:r>
        <w:t>subjects</w:t>
      </w:r>
      <w:r>
        <w:rPr>
          <w:spacing w:val="-13"/>
        </w:rPr>
        <w:t xml:space="preserve"> </w:t>
      </w:r>
      <w:r>
        <w:t>is</w:t>
      </w:r>
      <w:r>
        <w:rPr>
          <w:spacing w:val="-16"/>
        </w:rPr>
        <w:t xml:space="preserve"> </w:t>
      </w:r>
      <w:r>
        <w:t>an</w:t>
      </w:r>
      <w:r>
        <w:rPr>
          <w:spacing w:val="-18"/>
        </w:rPr>
        <w:t xml:space="preserve"> </w:t>
      </w:r>
      <w:r>
        <w:t>important</w:t>
      </w:r>
      <w:r>
        <w:rPr>
          <w:spacing w:val="-13"/>
        </w:rPr>
        <w:t xml:space="preserve"> </w:t>
      </w:r>
      <w:r>
        <w:t>function,</w:t>
      </w:r>
      <w:r>
        <w:rPr>
          <w:spacing w:val="-12"/>
        </w:rPr>
        <w:t xml:space="preserve"> </w:t>
      </w:r>
      <w:r>
        <w:t>but</w:t>
      </w:r>
      <w:r>
        <w:rPr>
          <w:spacing w:val="-15"/>
        </w:rPr>
        <w:t xml:space="preserve"> </w:t>
      </w:r>
      <w:r>
        <w:t>one</w:t>
      </w:r>
      <w:r>
        <w:rPr>
          <w:spacing w:val="-13"/>
        </w:rPr>
        <w:t xml:space="preserve"> </w:t>
      </w:r>
      <w:r>
        <w:t>which</w:t>
      </w:r>
      <w:r>
        <w:rPr>
          <w:spacing w:val="-14"/>
        </w:rPr>
        <w:t xml:space="preserve"> </w:t>
      </w:r>
      <w:r>
        <w:t>requires significant</w:t>
      </w:r>
      <w:r>
        <w:rPr>
          <w:spacing w:val="-3"/>
        </w:rPr>
        <w:t xml:space="preserve"> </w:t>
      </w:r>
      <w:r>
        <w:t xml:space="preserve">safeguards, </w:t>
      </w:r>
      <w:proofErr w:type="gramStart"/>
      <w:r>
        <w:t>in</w:t>
      </w:r>
      <w:r>
        <w:rPr>
          <w:spacing w:val="-3"/>
        </w:rPr>
        <w:t xml:space="preserve"> </w:t>
      </w:r>
      <w:r>
        <w:t>particular</w:t>
      </w:r>
      <w:r>
        <w:rPr>
          <w:spacing w:val="-3"/>
        </w:rPr>
        <w:t xml:space="preserve"> </w:t>
      </w:r>
      <w:r>
        <w:t>those</w:t>
      </w:r>
      <w:proofErr w:type="gramEnd"/>
      <w:r>
        <w:rPr>
          <w:spacing w:val="-2"/>
        </w:rPr>
        <w:t xml:space="preserve"> </w:t>
      </w:r>
      <w:r>
        <w:t>having</w:t>
      </w:r>
      <w:r>
        <w:rPr>
          <w:spacing w:val="-3"/>
        </w:rPr>
        <w:t xml:space="preserve"> </w:t>
      </w:r>
      <w:r>
        <w:t>to</w:t>
      </w:r>
      <w:r>
        <w:rPr>
          <w:spacing w:val="-3"/>
        </w:rPr>
        <w:t xml:space="preserve"> </w:t>
      </w:r>
      <w:r>
        <w:t>do</w:t>
      </w:r>
      <w:r>
        <w:rPr>
          <w:spacing w:val="-3"/>
        </w:rPr>
        <w:t xml:space="preserve"> </w:t>
      </w:r>
      <w:r>
        <w:t>with</w:t>
      </w:r>
      <w:r>
        <w:rPr>
          <w:spacing w:val="-3"/>
        </w:rPr>
        <w:t xml:space="preserve"> </w:t>
      </w:r>
      <w:r>
        <w:t>patient</w:t>
      </w:r>
      <w:r>
        <w:rPr>
          <w:spacing w:val="-3"/>
        </w:rPr>
        <w:t xml:space="preserve"> </w:t>
      </w:r>
      <w:r>
        <w:t>confidentiality.</w:t>
      </w:r>
      <w:r>
        <w:rPr>
          <w:spacing w:val="40"/>
        </w:rPr>
        <w:t xml:space="preserve"> </w:t>
      </w:r>
      <w:r>
        <w:t>In general,</w:t>
      </w:r>
      <w:r>
        <w:rPr>
          <w:spacing w:val="-5"/>
        </w:rPr>
        <w:t xml:space="preserve"> </w:t>
      </w:r>
      <w:r>
        <w:t>when</w:t>
      </w:r>
      <w:r>
        <w:rPr>
          <w:spacing w:val="-8"/>
        </w:rPr>
        <w:t xml:space="preserve"> </w:t>
      </w:r>
      <w:r>
        <w:t>requested,</w:t>
      </w:r>
      <w:r>
        <w:rPr>
          <w:spacing w:val="-6"/>
        </w:rPr>
        <w:t xml:space="preserve"> </w:t>
      </w:r>
      <w:r>
        <w:t>TMA</w:t>
      </w:r>
      <w:r>
        <w:rPr>
          <w:spacing w:val="-6"/>
        </w:rPr>
        <w:t xml:space="preserve"> </w:t>
      </w:r>
      <w:r>
        <w:t>will</w:t>
      </w:r>
      <w:r>
        <w:rPr>
          <w:spacing w:val="-9"/>
        </w:rPr>
        <w:t xml:space="preserve"> </w:t>
      </w:r>
      <w:r>
        <w:t>work</w:t>
      </w:r>
      <w:r>
        <w:rPr>
          <w:spacing w:val="-8"/>
        </w:rPr>
        <w:t xml:space="preserve"> </w:t>
      </w:r>
      <w:r>
        <w:t>through</w:t>
      </w:r>
      <w:r>
        <w:rPr>
          <w:spacing w:val="-8"/>
        </w:rPr>
        <w:t xml:space="preserve"> </w:t>
      </w:r>
      <w:r>
        <w:t>TMA</w:t>
      </w:r>
      <w:r>
        <w:rPr>
          <w:spacing w:val="-8"/>
        </w:rPr>
        <w:t xml:space="preserve"> </w:t>
      </w:r>
      <w:r>
        <w:t>support</w:t>
      </w:r>
      <w:r>
        <w:rPr>
          <w:spacing w:val="-4"/>
        </w:rPr>
        <w:t xml:space="preserve"> </w:t>
      </w:r>
      <w:r>
        <w:t>groups,</w:t>
      </w:r>
      <w:r>
        <w:rPr>
          <w:spacing w:val="-6"/>
        </w:rPr>
        <w:t xml:space="preserve"> </w:t>
      </w:r>
      <w:r>
        <w:t>affiliates,</w:t>
      </w:r>
      <w:r>
        <w:rPr>
          <w:spacing w:val="-6"/>
        </w:rPr>
        <w:t xml:space="preserve"> </w:t>
      </w:r>
      <w:r>
        <w:t xml:space="preserve">and other volunteer groups to recruit </w:t>
      </w:r>
      <w:r>
        <w:t>potential research subjects. In recruiting volunteers, TMA will not turn over mailing lists to researchers. TMA will contact potential subjects</w:t>
      </w:r>
      <w:r>
        <w:rPr>
          <w:spacing w:val="-5"/>
        </w:rPr>
        <w:t xml:space="preserve"> </w:t>
      </w:r>
      <w:r>
        <w:t>and</w:t>
      </w:r>
      <w:r>
        <w:rPr>
          <w:spacing w:val="-3"/>
        </w:rPr>
        <w:t xml:space="preserve"> </w:t>
      </w:r>
      <w:r>
        <w:t>inform</w:t>
      </w:r>
      <w:r>
        <w:rPr>
          <w:spacing w:val="-6"/>
        </w:rPr>
        <w:t xml:space="preserve"> </w:t>
      </w:r>
      <w:r>
        <w:t>them</w:t>
      </w:r>
      <w:r>
        <w:rPr>
          <w:spacing w:val="-5"/>
        </w:rPr>
        <w:t xml:space="preserve"> </w:t>
      </w:r>
      <w:r>
        <w:t>about</w:t>
      </w:r>
      <w:r>
        <w:rPr>
          <w:spacing w:val="-5"/>
        </w:rPr>
        <w:t xml:space="preserve"> </w:t>
      </w:r>
      <w:r>
        <w:t>the</w:t>
      </w:r>
      <w:r>
        <w:rPr>
          <w:spacing w:val="-5"/>
        </w:rPr>
        <w:t xml:space="preserve"> </w:t>
      </w:r>
      <w:r>
        <w:t>research</w:t>
      </w:r>
      <w:r>
        <w:rPr>
          <w:spacing w:val="-4"/>
        </w:rPr>
        <w:t xml:space="preserve"> </w:t>
      </w:r>
      <w:r>
        <w:t>opportunity,</w:t>
      </w:r>
      <w:r>
        <w:rPr>
          <w:spacing w:val="-3"/>
        </w:rPr>
        <w:t xml:space="preserve"> </w:t>
      </w:r>
      <w:r>
        <w:t>allowing</w:t>
      </w:r>
      <w:r>
        <w:rPr>
          <w:spacing w:val="-6"/>
        </w:rPr>
        <w:t xml:space="preserve"> </w:t>
      </w:r>
      <w:r>
        <w:t>them</w:t>
      </w:r>
      <w:r>
        <w:rPr>
          <w:spacing w:val="-6"/>
        </w:rPr>
        <w:t xml:space="preserve"> </w:t>
      </w:r>
      <w:r>
        <w:t>to</w:t>
      </w:r>
      <w:r>
        <w:rPr>
          <w:spacing w:val="-6"/>
        </w:rPr>
        <w:t xml:space="preserve"> </w:t>
      </w:r>
      <w:r>
        <w:t>contact</w:t>
      </w:r>
      <w:r>
        <w:rPr>
          <w:spacing w:val="-2"/>
        </w:rPr>
        <w:t xml:space="preserve"> </w:t>
      </w:r>
      <w:r>
        <w:t>the investigator</w:t>
      </w:r>
      <w:r w:rsidR="00616EA6">
        <w:t xml:space="preserve"> </w:t>
      </w:r>
      <w:r>
        <w:t>should</w:t>
      </w:r>
      <w:r w:rsidR="00616EA6">
        <w:t xml:space="preserve"> </w:t>
      </w:r>
      <w:r>
        <w:t>they</w:t>
      </w:r>
      <w:r w:rsidR="00616EA6">
        <w:t xml:space="preserve"> </w:t>
      </w:r>
      <w:r>
        <w:t>have</w:t>
      </w:r>
      <w:r w:rsidR="00616EA6">
        <w:t xml:space="preserve"> </w:t>
      </w:r>
      <w:r>
        <w:t>inter</w:t>
      </w:r>
      <w:r>
        <w:t>est</w:t>
      </w:r>
      <w:r w:rsidR="00616EA6">
        <w:t xml:space="preserve"> </w:t>
      </w:r>
      <w:r>
        <w:t>in</w:t>
      </w:r>
      <w:r w:rsidR="00616EA6">
        <w:t xml:space="preserve"> </w:t>
      </w:r>
      <w:r>
        <w:t>learning</w:t>
      </w:r>
      <w:r w:rsidR="00616EA6">
        <w:t xml:space="preserve"> </w:t>
      </w:r>
      <w:r>
        <w:rPr>
          <w:spacing w:val="-2"/>
        </w:rPr>
        <w:t>more.</w:t>
      </w:r>
    </w:p>
    <w:p w14:paraId="2BD32DD4" w14:textId="77777777" w:rsidR="0045330B" w:rsidRDefault="0045330B" w:rsidP="008B4442">
      <w:pPr>
        <w:pStyle w:val="BodyText"/>
        <w:spacing w:before="3"/>
      </w:pPr>
    </w:p>
    <w:p w14:paraId="5F91D6BC" w14:textId="77777777" w:rsidR="0045330B" w:rsidRDefault="00673FF2" w:rsidP="008B4442">
      <w:pPr>
        <w:pStyle w:val="Heading2"/>
        <w:jc w:val="left"/>
      </w:pPr>
      <w:r>
        <w:t>Section</w:t>
      </w:r>
      <w:r>
        <w:rPr>
          <w:spacing w:val="-9"/>
        </w:rPr>
        <w:t xml:space="preserve"> </w:t>
      </w:r>
      <w:r>
        <w:t>6.2.</w:t>
      </w:r>
      <w:r>
        <w:rPr>
          <w:spacing w:val="58"/>
        </w:rPr>
        <w:t xml:space="preserve"> </w:t>
      </w:r>
      <w:r>
        <w:t>Proprietary</w:t>
      </w:r>
      <w:r>
        <w:rPr>
          <w:spacing w:val="-8"/>
        </w:rPr>
        <w:t xml:space="preserve"> </w:t>
      </w:r>
      <w:r>
        <w:rPr>
          <w:spacing w:val="-2"/>
        </w:rPr>
        <w:t>Information</w:t>
      </w:r>
    </w:p>
    <w:p w14:paraId="78E7D764" w14:textId="77777777" w:rsidR="0045330B" w:rsidRDefault="0045330B" w:rsidP="008B4442">
      <w:pPr>
        <w:pStyle w:val="BodyText"/>
        <w:spacing w:before="2"/>
        <w:rPr>
          <w:b/>
          <w:sz w:val="24"/>
        </w:rPr>
      </w:pPr>
    </w:p>
    <w:p w14:paraId="713F0326" w14:textId="77777777" w:rsidR="0045330B" w:rsidRDefault="00673FF2" w:rsidP="008B4442">
      <w:pPr>
        <w:pStyle w:val="BodyText"/>
        <w:ind w:left="100" w:right="116"/>
      </w:pPr>
      <w:r>
        <w:t>Any research proposal submitted for funding to TMA will remain the property of the applicant. TMA will distribute proposals to members of the MAB and Board of Directors for review and will keep p</w:t>
      </w:r>
      <w:r>
        <w:t>roposals on file at TMA’s office.</w:t>
      </w:r>
    </w:p>
    <w:p w14:paraId="1968B155" w14:textId="77777777" w:rsidR="0045330B" w:rsidRDefault="0045330B" w:rsidP="008B4442">
      <w:pPr>
        <w:sectPr w:rsidR="0045330B">
          <w:pgSz w:w="12240" w:h="15840"/>
          <w:pgMar w:top="1380" w:right="1320" w:bottom="980" w:left="980" w:header="0" w:footer="782" w:gutter="0"/>
          <w:cols w:space="720"/>
        </w:sectPr>
      </w:pPr>
    </w:p>
    <w:p w14:paraId="6067CC57" w14:textId="3492FCFE" w:rsidR="0045330B" w:rsidRDefault="00673FF2" w:rsidP="008B4442">
      <w:pPr>
        <w:pStyle w:val="BodyText"/>
        <w:spacing w:before="58"/>
        <w:ind w:left="100" w:right="131"/>
      </w:pPr>
      <w:r>
        <w:lastRenderedPageBreak/>
        <w:t>All TMA</w:t>
      </w:r>
      <w:r w:rsidR="00616EA6">
        <w:t>-</w:t>
      </w:r>
      <w:r>
        <w:t xml:space="preserve">funded proposals must contain a lay description (lay abstract) for use and publication as TMA sees fit. All other information from proposals will be kept </w:t>
      </w:r>
      <w:r>
        <w:rPr>
          <w:spacing w:val="-2"/>
        </w:rPr>
        <w:t>confidential.</w:t>
      </w:r>
    </w:p>
    <w:p w14:paraId="091703DE" w14:textId="77777777" w:rsidR="0045330B" w:rsidRDefault="0045330B" w:rsidP="008B4442">
      <w:pPr>
        <w:pStyle w:val="BodyText"/>
        <w:spacing w:before="6"/>
        <w:rPr>
          <w:sz w:val="24"/>
        </w:rPr>
      </w:pPr>
    </w:p>
    <w:p w14:paraId="52FC2274" w14:textId="77777777" w:rsidR="0045330B" w:rsidRDefault="00673FF2" w:rsidP="008B4442">
      <w:pPr>
        <w:pStyle w:val="BodyText"/>
        <w:spacing w:before="1"/>
        <w:ind w:left="100" w:right="123"/>
      </w:pPr>
      <w:r>
        <w:t>All published papers, abstracts, and oral presentations resulting from research perform</w:t>
      </w:r>
      <w:r>
        <w:t>ed as an awardee must acknowledge TMA, and TMA must be notified in a timely manner of the publication and provided with a copy.</w:t>
      </w:r>
    </w:p>
    <w:p w14:paraId="2DC2AEEF" w14:textId="77777777" w:rsidR="0045330B" w:rsidRDefault="0045330B" w:rsidP="008B4442">
      <w:pPr>
        <w:pStyle w:val="BodyText"/>
        <w:spacing w:before="1"/>
        <w:rPr>
          <w:sz w:val="24"/>
        </w:rPr>
      </w:pPr>
    </w:p>
    <w:p w14:paraId="20BDC4CB" w14:textId="77777777" w:rsidR="0045330B" w:rsidRDefault="00673FF2" w:rsidP="008B4442">
      <w:pPr>
        <w:pStyle w:val="Heading2"/>
        <w:jc w:val="left"/>
      </w:pPr>
      <w:r>
        <w:t>Section</w:t>
      </w:r>
      <w:r>
        <w:rPr>
          <w:spacing w:val="-7"/>
        </w:rPr>
        <w:t xml:space="preserve"> </w:t>
      </w:r>
      <w:r>
        <w:t>6.3.</w:t>
      </w:r>
      <w:r>
        <w:rPr>
          <w:spacing w:val="61"/>
        </w:rPr>
        <w:t xml:space="preserve"> </w:t>
      </w:r>
      <w:r>
        <w:t>Dissemination</w:t>
      </w:r>
      <w:r>
        <w:rPr>
          <w:spacing w:val="-5"/>
        </w:rPr>
        <w:t xml:space="preserve"> </w:t>
      </w:r>
      <w:r>
        <w:t>of</w:t>
      </w:r>
      <w:r>
        <w:rPr>
          <w:spacing w:val="-7"/>
        </w:rPr>
        <w:t xml:space="preserve"> </w:t>
      </w:r>
      <w:r>
        <w:t>Research</w:t>
      </w:r>
      <w:r>
        <w:rPr>
          <w:spacing w:val="-7"/>
        </w:rPr>
        <w:t xml:space="preserve"> </w:t>
      </w:r>
      <w:r>
        <w:rPr>
          <w:spacing w:val="-2"/>
        </w:rPr>
        <w:t>Results</w:t>
      </w:r>
    </w:p>
    <w:p w14:paraId="2B335B8A" w14:textId="77777777" w:rsidR="0045330B" w:rsidRDefault="0045330B" w:rsidP="008B4442">
      <w:pPr>
        <w:pStyle w:val="BodyText"/>
        <w:spacing w:before="7"/>
        <w:rPr>
          <w:b/>
          <w:sz w:val="24"/>
        </w:rPr>
      </w:pPr>
    </w:p>
    <w:p w14:paraId="6C4B9505" w14:textId="169A0D58" w:rsidR="0045330B" w:rsidRDefault="00673FF2" w:rsidP="008B4442">
      <w:pPr>
        <w:pStyle w:val="BodyText"/>
        <w:ind w:left="100" w:right="117"/>
      </w:pPr>
      <w:r>
        <w:t>TMA shall</w:t>
      </w:r>
      <w:r>
        <w:rPr>
          <w:spacing w:val="-6"/>
        </w:rPr>
        <w:t xml:space="preserve"> </w:t>
      </w:r>
      <w:r>
        <w:t>publish periodic research updates in</w:t>
      </w:r>
      <w:r>
        <w:rPr>
          <w:spacing w:val="-5"/>
        </w:rPr>
        <w:t xml:space="preserve"> </w:t>
      </w:r>
      <w:r>
        <w:t xml:space="preserve">its </w:t>
      </w:r>
      <w:r w:rsidR="00616EA6">
        <w:t>quarterly magazine</w:t>
      </w:r>
      <w:r>
        <w:rPr>
          <w:spacing w:val="-1"/>
        </w:rPr>
        <w:t xml:space="preserve"> </w:t>
      </w:r>
      <w:r>
        <w:t>(</w:t>
      </w:r>
      <w:r>
        <w:rPr>
          <w:i/>
        </w:rPr>
        <w:t xml:space="preserve">The Outlook) </w:t>
      </w:r>
      <w:r>
        <w:t>and on</w:t>
      </w:r>
      <w:r>
        <w:rPr>
          <w:spacing w:val="-5"/>
        </w:rPr>
        <w:t xml:space="preserve"> </w:t>
      </w:r>
      <w:r>
        <w:t>its website</w:t>
      </w:r>
      <w:r>
        <w:rPr>
          <w:i/>
        </w:rPr>
        <w:t>.</w:t>
      </w:r>
      <w:r>
        <w:rPr>
          <w:i/>
          <w:spacing w:val="40"/>
        </w:rPr>
        <w:t xml:space="preserve"> </w:t>
      </w:r>
      <w:r>
        <w:t>TMA’s update may include a publication list of papers resulting from TMA sponsored research.</w:t>
      </w:r>
    </w:p>
    <w:p w14:paraId="2AA0E37E" w14:textId="77777777" w:rsidR="0045330B" w:rsidRDefault="0045330B" w:rsidP="008B4442">
      <w:pPr>
        <w:pStyle w:val="BodyText"/>
        <w:spacing w:before="2"/>
        <w:rPr>
          <w:sz w:val="24"/>
        </w:rPr>
      </w:pPr>
    </w:p>
    <w:p w14:paraId="79442A38" w14:textId="77777777" w:rsidR="0045330B" w:rsidRDefault="00673FF2" w:rsidP="008B4442">
      <w:pPr>
        <w:pStyle w:val="Heading1"/>
      </w:pPr>
      <w:r>
        <w:t>SECTION</w:t>
      </w:r>
      <w:r>
        <w:rPr>
          <w:spacing w:val="-8"/>
        </w:rPr>
        <w:t xml:space="preserve"> </w:t>
      </w:r>
      <w:r>
        <w:t>7.</w:t>
      </w:r>
      <w:r>
        <w:rPr>
          <w:spacing w:val="57"/>
        </w:rPr>
        <w:t xml:space="preserve"> </w:t>
      </w:r>
      <w:r>
        <w:t>THE</w:t>
      </w:r>
      <w:r>
        <w:rPr>
          <w:spacing w:val="-7"/>
        </w:rPr>
        <w:t xml:space="preserve"> </w:t>
      </w:r>
      <w:r>
        <w:t>MYOSITIS</w:t>
      </w:r>
      <w:r>
        <w:rPr>
          <w:spacing w:val="-4"/>
        </w:rPr>
        <w:t xml:space="preserve"> </w:t>
      </w:r>
      <w:r>
        <w:t>ASSOCIATION</w:t>
      </w:r>
      <w:r>
        <w:rPr>
          <w:spacing w:val="-8"/>
        </w:rPr>
        <w:t xml:space="preserve"> </w:t>
      </w:r>
      <w:r>
        <w:t>STAFF</w:t>
      </w:r>
      <w:r>
        <w:rPr>
          <w:spacing w:val="-7"/>
        </w:rPr>
        <w:t xml:space="preserve"> </w:t>
      </w:r>
      <w:r>
        <w:rPr>
          <w:spacing w:val="-4"/>
        </w:rPr>
        <w:t>ROLE</w:t>
      </w:r>
    </w:p>
    <w:p w14:paraId="47149131" w14:textId="77777777" w:rsidR="0045330B" w:rsidRDefault="0045330B" w:rsidP="008B4442">
      <w:pPr>
        <w:pStyle w:val="BodyText"/>
        <w:spacing w:before="7"/>
        <w:rPr>
          <w:b/>
          <w:sz w:val="24"/>
        </w:rPr>
      </w:pPr>
    </w:p>
    <w:p w14:paraId="7B12DF89" w14:textId="2EFEB373" w:rsidR="0045330B" w:rsidRDefault="00673FF2" w:rsidP="008B4442">
      <w:pPr>
        <w:pStyle w:val="BodyText"/>
        <w:ind w:left="100" w:right="116"/>
      </w:pPr>
      <w:r>
        <w:t>TMA’s</w:t>
      </w:r>
      <w:r>
        <w:rPr>
          <w:spacing w:val="-7"/>
        </w:rPr>
        <w:t xml:space="preserve"> </w:t>
      </w:r>
      <w:r>
        <w:t>Executive</w:t>
      </w:r>
      <w:r>
        <w:rPr>
          <w:spacing w:val="-9"/>
        </w:rPr>
        <w:t xml:space="preserve"> </w:t>
      </w:r>
      <w:r>
        <w:t>Director</w:t>
      </w:r>
      <w:r>
        <w:rPr>
          <w:spacing w:val="-12"/>
        </w:rPr>
        <w:t xml:space="preserve"> </w:t>
      </w:r>
      <w:r>
        <w:t>will</w:t>
      </w:r>
      <w:r>
        <w:rPr>
          <w:spacing w:val="-11"/>
        </w:rPr>
        <w:t xml:space="preserve"> </w:t>
      </w:r>
      <w:r>
        <w:t>provide</w:t>
      </w:r>
      <w:r>
        <w:rPr>
          <w:spacing w:val="-9"/>
        </w:rPr>
        <w:t xml:space="preserve"> </w:t>
      </w:r>
      <w:r>
        <w:t>interaction</w:t>
      </w:r>
      <w:r>
        <w:rPr>
          <w:spacing w:val="-9"/>
        </w:rPr>
        <w:t xml:space="preserve"> </w:t>
      </w:r>
      <w:r>
        <w:t>between</w:t>
      </w:r>
      <w:r>
        <w:rPr>
          <w:spacing w:val="-9"/>
        </w:rPr>
        <w:t xml:space="preserve"> </w:t>
      </w:r>
      <w:r>
        <w:t>the</w:t>
      </w:r>
      <w:r>
        <w:rPr>
          <w:spacing w:val="-8"/>
        </w:rPr>
        <w:t xml:space="preserve"> </w:t>
      </w:r>
      <w:r>
        <w:t>Board</w:t>
      </w:r>
      <w:r>
        <w:rPr>
          <w:spacing w:val="-9"/>
        </w:rPr>
        <w:t xml:space="preserve"> </w:t>
      </w:r>
      <w:r>
        <w:t>of</w:t>
      </w:r>
      <w:r>
        <w:rPr>
          <w:spacing w:val="-11"/>
        </w:rPr>
        <w:t xml:space="preserve"> </w:t>
      </w:r>
      <w:r>
        <w:t>Directors,</w:t>
      </w:r>
      <w:r>
        <w:rPr>
          <w:spacing w:val="-7"/>
        </w:rPr>
        <w:t xml:space="preserve"> </w:t>
      </w:r>
      <w:r>
        <w:t>the MAB,</w:t>
      </w:r>
      <w:r>
        <w:rPr>
          <w:spacing w:val="-2"/>
        </w:rPr>
        <w:t xml:space="preserve"> </w:t>
      </w:r>
      <w:r>
        <w:t>its</w:t>
      </w:r>
      <w:r>
        <w:rPr>
          <w:spacing w:val="-3"/>
        </w:rPr>
        <w:t xml:space="preserve"> </w:t>
      </w:r>
      <w:r>
        <w:t>Research</w:t>
      </w:r>
      <w:r>
        <w:rPr>
          <w:spacing w:val="-1"/>
        </w:rPr>
        <w:t xml:space="preserve"> </w:t>
      </w:r>
      <w:r>
        <w:t>Committee,</w:t>
      </w:r>
      <w:r>
        <w:rPr>
          <w:spacing w:val="-1"/>
        </w:rPr>
        <w:t xml:space="preserve"> </w:t>
      </w:r>
      <w:r>
        <w:t>and</w:t>
      </w:r>
      <w:r>
        <w:rPr>
          <w:spacing w:val="-5"/>
        </w:rPr>
        <w:t xml:space="preserve"> </w:t>
      </w:r>
      <w:r>
        <w:t>investigators.</w:t>
      </w:r>
      <w:r>
        <w:rPr>
          <w:spacing w:val="40"/>
        </w:rPr>
        <w:t xml:space="preserve"> </w:t>
      </w:r>
      <w:r>
        <w:t>All</w:t>
      </w:r>
      <w:r>
        <w:rPr>
          <w:spacing w:val="-5"/>
        </w:rPr>
        <w:t xml:space="preserve"> </w:t>
      </w:r>
      <w:r>
        <w:t>management</w:t>
      </w:r>
      <w:r>
        <w:rPr>
          <w:spacing w:val="-5"/>
        </w:rPr>
        <w:t xml:space="preserve"> </w:t>
      </w:r>
      <w:r>
        <w:t>and</w:t>
      </w:r>
      <w:r>
        <w:rPr>
          <w:spacing w:val="-5"/>
        </w:rPr>
        <w:t xml:space="preserve"> </w:t>
      </w:r>
      <w:r>
        <w:t>administrative duties including issuance of award notices, release of funds, request for reports</w:t>
      </w:r>
      <w:r w:rsidR="00616EA6">
        <w:t>,</w:t>
      </w:r>
      <w:r>
        <w:t xml:space="preserve"> and program expansion will be under the direction of the Executive Director.</w:t>
      </w:r>
    </w:p>
    <w:p w14:paraId="1E1689B3" w14:textId="77777777" w:rsidR="0045330B" w:rsidRDefault="0045330B" w:rsidP="008B4442">
      <w:pPr>
        <w:pStyle w:val="BodyText"/>
        <w:rPr>
          <w:sz w:val="30"/>
        </w:rPr>
      </w:pPr>
    </w:p>
    <w:p w14:paraId="61AD667A" w14:textId="77777777" w:rsidR="0045330B" w:rsidRDefault="0045330B" w:rsidP="008B4442">
      <w:pPr>
        <w:pStyle w:val="BodyText"/>
        <w:rPr>
          <w:sz w:val="30"/>
        </w:rPr>
      </w:pPr>
    </w:p>
    <w:p w14:paraId="544136FA" w14:textId="77777777" w:rsidR="0045330B" w:rsidRDefault="00673FF2">
      <w:pPr>
        <w:spacing w:before="192"/>
        <w:ind w:left="1334" w:hanging="865"/>
        <w:rPr>
          <w:b/>
          <w:i/>
          <w:sz w:val="28"/>
        </w:rPr>
      </w:pPr>
      <w:r>
        <w:rPr>
          <w:b/>
          <w:i/>
          <w:sz w:val="28"/>
        </w:rPr>
        <w:t>Visit</w:t>
      </w:r>
      <w:r>
        <w:rPr>
          <w:b/>
          <w:i/>
          <w:spacing w:val="-6"/>
          <w:sz w:val="28"/>
        </w:rPr>
        <w:t xml:space="preserve"> </w:t>
      </w:r>
      <w:r>
        <w:rPr>
          <w:b/>
          <w:i/>
          <w:sz w:val="28"/>
        </w:rPr>
        <w:t>our</w:t>
      </w:r>
      <w:r>
        <w:rPr>
          <w:b/>
          <w:i/>
          <w:spacing w:val="-3"/>
          <w:sz w:val="28"/>
        </w:rPr>
        <w:t xml:space="preserve"> </w:t>
      </w:r>
      <w:r>
        <w:rPr>
          <w:b/>
          <w:i/>
          <w:sz w:val="28"/>
        </w:rPr>
        <w:t>web</w:t>
      </w:r>
      <w:r>
        <w:rPr>
          <w:b/>
          <w:i/>
          <w:spacing w:val="-5"/>
          <w:sz w:val="28"/>
        </w:rPr>
        <w:t xml:space="preserve"> </w:t>
      </w:r>
      <w:r>
        <w:rPr>
          <w:b/>
          <w:i/>
          <w:sz w:val="28"/>
        </w:rPr>
        <w:t>site</w:t>
      </w:r>
      <w:r>
        <w:rPr>
          <w:b/>
          <w:i/>
          <w:spacing w:val="-4"/>
          <w:sz w:val="28"/>
        </w:rPr>
        <w:t xml:space="preserve"> </w:t>
      </w:r>
      <w:r>
        <w:rPr>
          <w:b/>
          <w:i/>
          <w:sz w:val="28"/>
        </w:rPr>
        <w:t>at</w:t>
      </w:r>
      <w:r>
        <w:rPr>
          <w:b/>
          <w:i/>
          <w:spacing w:val="-5"/>
          <w:sz w:val="28"/>
        </w:rPr>
        <w:t xml:space="preserve"> </w:t>
      </w:r>
      <w:hyperlink r:id="rId11">
        <w:r>
          <w:rPr>
            <w:b/>
            <w:i/>
            <w:sz w:val="28"/>
          </w:rPr>
          <w:t>www.myositis.org</w:t>
        </w:r>
      </w:hyperlink>
      <w:r>
        <w:rPr>
          <w:b/>
          <w:i/>
          <w:spacing w:val="-5"/>
          <w:sz w:val="28"/>
        </w:rPr>
        <w:t xml:space="preserve"> </w:t>
      </w:r>
      <w:r>
        <w:rPr>
          <w:b/>
          <w:i/>
          <w:sz w:val="28"/>
        </w:rPr>
        <w:t>to</w:t>
      </w:r>
      <w:r>
        <w:rPr>
          <w:b/>
          <w:i/>
          <w:spacing w:val="-5"/>
          <w:sz w:val="28"/>
        </w:rPr>
        <w:t xml:space="preserve"> </w:t>
      </w:r>
      <w:r>
        <w:rPr>
          <w:b/>
          <w:i/>
          <w:sz w:val="28"/>
        </w:rPr>
        <w:t>learn</w:t>
      </w:r>
      <w:r>
        <w:rPr>
          <w:b/>
          <w:i/>
          <w:spacing w:val="-6"/>
          <w:sz w:val="28"/>
        </w:rPr>
        <w:t xml:space="preserve"> </w:t>
      </w:r>
      <w:r>
        <w:rPr>
          <w:b/>
          <w:i/>
          <w:sz w:val="28"/>
        </w:rPr>
        <w:t>more</w:t>
      </w:r>
      <w:r>
        <w:rPr>
          <w:b/>
          <w:i/>
          <w:spacing w:val="-4"/>
          <w:sz w:val="28"/>
        </w:rPr>
        <w:t xml:space="preserve"> </w:t>
      </w:r>
      <w:r>
        <w:rPr>
          <w:b/>
          <w:i/>
          <w:sz w:val="28"/>
        </w:rPr>
        <w:t>about</w:t>
      </w:r>
      <w:r>
        <w:rPr>
          <w:b/>
          <w:i/>
          <w:spacing w:val="-5"/>
          <w:sz w:val="28"/>
        </w:rPr>
        <w:t xml:space="preserve"> </w:t>
      </w:r>
      <w:r>
        <w:rPr>
          <w:b/>
          <w:i/>
          <w:sz w:val="28"/>
        </w:rPr>
        <w:t>available</w:t>
      </w:r>
      <w:r>
        <w:rPr>
          <w:b/>
          <w:i/>
          <w:spacing w:val="-4"/>
          <w:sz w:val="28"/>
        </w:rPr>
        <w:t xml:space="preserve"> </w:t>
      </w:r>
      <w:r>
        <w:rPr>
          <w:b/>
          <w:i/>
          <w:sz w:val="28"/>
        </w:rPr>
        <w:t>grants,</w:t>
      </w:r>
      <w:r>
        <w:rPr>
          <w:b/>
          <w:i/>
          <w:spacing w:val="-2"/>
          <w:sz w:val="28"/>
        </w:rPr>
        <w:t xml:space="preserve"> </w:t>
      </w:r>
      <w:r>
        <w:rPr>
          <w:b/>
          <w:i/>
          <w:sz w:val="28"/>
        </w:rPr>
        <w:t>to request more inform</w:t>
      </w:r>
      <w:r>
        <w:rPr>
          <w:b/>
          <w:i/>
          <w:sz w:val="28"/>
        </w:rPr>
        <w:t>ation, or to download an application form.</w:t>
      </w:r>
    </w:p>
    <w:sectPr w:rsidR="0045330B">
      <w:pgSz w:w="12240" w:h="15840"/>
      <w:pgMar w:top="1380" w:right="1320" w:bottom="980" w:left="980" w:header="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866FA" w14:textId="77777777" w:rsidR="00802743" w:rsidRDefault="00802743">
      <w:r>
        <w:separator/>
      </w:r>
    </w:p>
  </w:endnote>
  <w:endnote w:type="continuationSeparator" w:id="0">
    <w:p w14:paraId="63CC0162" w14:textId="77777777" w:rsidR="00802743" w:rsidRDefault="00802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07195" w14:textId="0A3E6B7C" w:rsidR="0045330B" w:rsidRDefault="00803FC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D8A2CFB" wp14:editId="5F3B8A88">
              <wp:simplePos x="0" y="0"/>
              <wp:positionH relativeFrom="page">
                <wp:posOffset>5576570</wp:posOffset>
              </wp:positionH>
              <wp:positionV relativeFrom="page">
                <wp:posOffset>9422130</wp:posOffset>
              </wp:positionV>
              <wp:extent cx="1292860" cy="1943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86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C5235" w14:textId="77777777" w:rsidR="0045330B" w:rsidRDefault="00673FF2">
                          <w:pPr>
                            <w:spacing w:before="10"/>
                            <w:ind w:left="20"/>
                            <w:rPr>
                              <w:sz w:val="24"/>
                            </w:rPr>
                          </w:pPr>
                          <w:r>
                            <w:rPr>
                              <w:sz w:val="24"/>
                            </w:rPr>
                            <w:t>Revised</w:t>
                          </w:r>
                          <w:r>
                            <w:rPr>
                              <w:spacing w:val="-6"/>
                              <w:sz w:val="24"/>
                            </w:rPr>
                            <w:t xml:space="preserve"> </w:t>
                          </w:r>
                          <w:r>
                            <w:rPr>
                              <w:sz w:val="24"/>
                            </w:rPr>
                            <w:t>March</w:t>
                          </w:r>
                          <w:r>
                            <w:rPr>
                              <w:spacing w:val="-5"/>
                              <w:sz w:val="24"/>
                            </w:rPr>
                            <w:t xml:space="preserve"> </w:t>
                          </w:r>
                          <w:r>
                            <w:rPr>
                              <w:spacing w:val="-4"/>
                              <w:sz w:val="24"/>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8A2CFB" id="_x0000_t202" coordsize="21600,21600" o:spt="202" path="m,l,21600r21600,l21600,xe">
              <v:stroke joinstyle="miter"/>
              <v:path gradientshapeok="t" o:connecttype="rect"/>
            </v:shapetype>
            <v:shape id="docshape1" o:spid="_x0000_s1026" type="#_x0000_t202" style="position:absolute;margin-left:439.1pt;margin-top:741.9pt;width:10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" filled="f" stroked="f">
              <v:textbox inset="0,0,0,0">
                <w:txbxContent>
                  <w:p w14:paraId="08EC5235" w14:textId="77777777" w:rsidR="0045330B" w:rsidRDefault="00000000">
                    <w:pPr>
                      <w:spacing w:before="10"/>
                      <w:ind w:left="20"/>
                      <w:rPr>
                        <w:sz w:val="24"/>
                      </w:rPr>
                    </w:pPr>
                    <w:r>
                      <w:rPr>
                        <w:sz w:val="24"/>
                      </w:rPr>
                      <w:t>Revised</w:t>
                    </w:r>
                    <w:r>
                      <w:rPr>
                        <w:spacing w:val="-6"/>
                        <w:sz w:val="24"/>
                      </w:rPr>
                      <w:t xml:space="preserve"> </w:t>
                    </w:r>
                    <w:r>
                      <w:rPr>
                        <w:sz w:val="24"/>
                      </w:rPr>
                      <w:t>March</w:t>
                    </w:r>
                    <w:r>
                      <w:rPr>
                        <w:spacing w:val="-5"/>
                        <w:sz w:val="24"/>
                      </w:rPr>
                      <w:t xml:space="preserve"> </w:t>
                    </w:r>
                    <w:r>
                      <w:rPr>
                        <w:spacing w:val="-4"/>
                        <w:sz w:val="24"/>
                      </w:rPr>
                      <w:t>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7986D" w14:textId="77777777" w:rsidR="00802743" w:rsidRDefault="00802743">
      <w:r>
        <w:separator/>
      </w:r>
    </w:p>
  </w:footnote>
  <w:footnote w:type="continuationSeparator" w:id="0">
    <w:p w14:paraId="5C789EE5" w14:textId="77777777" w:rsidR="00802743" w:rsidRDefault="00802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6B74"/>
    <w:multiLevelType w:val="hybridMultilevel"/>
    <w:tmpl w:val="1F9E4A38"/>
    <w:lvl w:ilvl="0" w:tplc="99C46034">
      <w:numFmt w:val="bullet"/>
      <w:lvlText w:val=""/>
      <w:lvlJc w:val="left"/>
      <w:pPr>
        <w:ind w:left="820" w:hanging="361"/>
      </w:pPr>
      <w:rPr>
        <w:rFonts w:ascii="Symbol" w:eastAsia="Symbol" w:hAnsi="Symbol" w:cs="Symbol" w:hint="default"/>
        <w:b w:val="0"/>
        <w:bCs w:val="0"/>
        <w:i w:val="0"/>
        <w:iCs w:val="0"/>
        <w:w w:val="99"/>
        <w:sz w:val="28"/>
        <w:szCs w:val="28"/>
        <w:lang w:val="en-US" w:eastAsia="en-US" w:bidi="ar-SA"/>
      </w:rPr>
    </w:lvl>
    <w:lvl w:ilvl="1" w:tplc="49B4D08A">
      <w:numFmt w:val="bullet"/>
      <w:lvlText w:val="•"/>
      <w:lvlJc w:val="left"/>
      <w:pPr>
        <w:ind w:left="1732" w:hanging="361"/>
      </w:pPr>
      <w:rPr>
        <w:rFonts w:hint="default"/>
        <w:lang w:val="en-US" w:eastAsia="en-US" w:bidi="ar-SA"/>
      </w:rPr>
    </w:lvl>
    <w:lvl w:ilvl="2" w:tplc="B4CC92CC">
      <w:numFmt w:val="bullet"/>
      <w:lvlText w:val="•"/>
      <w:lvlJc w:val="left"/>
      <w:pPr>
        <w:ind w:left="2644" w:hanging="361"/>
      </w:pPr>
      <w:rPr>
        <w:rFonts w:hint="default"/>
        <w:lang w:val="en-US" w:eastAsia="en-US" w:bidi="ar-SA"/>
      </w:rPr>
    </w:lvl>
    <w:lvl w:ilvl="3" w:tplc="0FF45AAE">
      <w:numFmt w:val="bullet"/>
      <w:lvlText w:val="•"/>
      <w:lvlJc w:val="left"/>
      <w:pPr>
        <w:ind w:left="3556" w:hanging="361"/>
      </w:pPr>
      <w:rPr>
        <w:rFonts w:hint="default"/>
        <w:lang w:val="en-US" w:eastAsia="en-US" w:bidi="ar-SA"/>
      </w:rPr>
    </w:lvl>
    <w:lvl w:ilvl="4" w:tplc="57D281D0">
      <w:numFmt w:val="bullet"/>
      <w:lvlText w:val="•"/>
      <w:lvlJc w:val="left"/>
      <w:pPr>
        <w:ind w:left="4468" w:hanging="361"/>
      </w:pPr>
      <w:rPr>
        <w:rFonts w:hint="default"/>
        <w:lang w:val="en-US" w:eastAsia="en-US" w:bidi="ar-SA"/>
      </w:rPr>
    </w:lvl>
    <w:lvl w:ilvl="5" w:tplc="AE846A68">
      <w:numFmt w:val="bullet"/>
      <w:lvlText w:val="•"/>
      <w:lvlJc w:val="left"/>
      <w:pPr>
        <w:ind w:left="5380" w:hanging="361"/>
      </w:pPr>
      <w:rPr>
        <w:rFonts w:hint="default"/>
        <w:lang w:val="en-US" w:eastAsia="en-US" w:bidi="ar-SA"/>
      </w:rPr>
    </w:lvl>
    <w:lvl w:ilvl="6" w:tplc="82D48F0E">
      <w:numFmt w:val="bullet"/>
      <w:lvlText w:val="•"/>
      <w:lvlJc w:val="left"/>
      <w:pPr>
        <w:ind w:left="6292" w:hanging="361"/>
      </w:pPr>
      <w:rPr>
        <w:rFonts w:hint="default"/>
        <w:lang w:val="en-US" w:eastAsia="en-US" w:bidi="ar-SA"/>
      </w:rPr>
    </w:lvl>
    <w:lvl w:ilvl="7" w:tplc="739EFE54">
      <w:numFmt w:val="bullet"/>
      <w:lvlText w:val="•"/>
      <w:lvlJc w:val="left"/>
      <w:pPr>
        <w:ind w:left="7204" w:hanging="361"/>
      </w:pPr>
      <w:rPr>
        <w:rFonts w:hint="default"/>
        <w:lang w:val="en-US" w:eastAsia="en-US" w:bidi="ar-SA"/>
      </w:rPr>
    </w:lvl>
    <w:lvl w:ilvl="8" w:tplc="70F4A1C6">
      <w:numFmt w:val="bullet"/>
      <w:lvlText w:val="•"/>
      <w:lvlJc w:val="left"/>
      <w:pPr>
        <w:ind w:left="8116" w:hanging="361"/>
      </w:pPr>
      <w:rPr>
        <w:rFonts w:hint="default"/>
        <w:lang w:val="en-US" w:eastAsia="en-US" w:bidi="ar-SA"/>
      </w:rPr>
    </w:lvl>
  </w:abstractNum>
  <w:abstractNum w:abstractNumId="1" w15:restartNumberingAfterBreak="0">
    <w:nsid w:val="10BA70A4"/>
    <w:multiLevelType w:val="hybridMultilevel"/>
    <w:tmpl w:val="323EDA18"/>
    <w:lvl w:ilvl="0" w:tplc="4344E1E6">
      <w:start w:val="1"/>
      <w:numFmt w:val="decimal"/>
      <w:lvlText w:val="%1."/>
      <w:lvlJc w:val="left"/>
      <w:pPr>
        <w:ind w:left="820" w:hanging="361"/>
        <w:jc w:val="left"/>
      </w:pPr>
      <w:rPr>
        <w:rFonts w:ascii="Times New Roman" w:eastAsia="Times New Roman" w:hAnsi="Times New Roman" w:cs="Times New Roman" w:hint="default"/>
        <w:b w:val="0"/>
        <w:bCs w:val="0"/>
        <w:i w:val="0"/>
        <w:iCs w:val="0"/>
        <w:w w:val="99"/>
        <w:sz w:val="28"/>
        <w:szCs w:val="28"/>
        <w:lang w:val="en-US" w:eastAsia="en-US" w:bidi="ar-SA"/>
      </w:rPr>
    </w:lvl>
    <w:lvl w:ilvl="1" w:tplc="D12ACB10">
      <w:numFmt w:val="bullet"/>
      <w:lvlText w:val="•"/>
      <w:lvlJc w:val="left"/>
      <w:pPr>
        <w:ind w:left="1732" w:hanging="361"/>
      </w:pPr>
      <w:rPr>
        <w:rFonts w:hint="default"/>
        <w:lang w:val="en-US" w:eastAsia="en-US" w:bidi="ar-SA"/>
      </w:rPr>
    </w:lvl>
    <w:lvl w:ilvl="2" w:tplc="C3E48B9E">
      <w:numFmt w:val="bullet"/>
      <w:lvlText w:val="•"/>
      <w:lvlJc w:val="left"/>
      <w:pPr>
        <w:ind w:left="2644" w:hanging="361"/>
      </w:pPr>
      <w:rPr>
        <w:rFonts w:hint="default"/>
        <w:lang w:val="en-US" w:eastAsia="en-US" w:bidi="ar-SA"/>
      </w:rPr>
    </w:lvl>
    <w:lvl w:ilvl="3" w:tplc="94D64E7C">
      <w:numFmt w:val="bullet"/>
      <w:lvlText w:val="•"/>
      <w:lvlJc w:val="left"/>
      <w:pPr>
        <w:ind w:left="3556" w:hanging="361"/>
      </w:pPr>
      <w:rPr>
        <w:rFonts w:hint="default"/>
        <w:lang w:val="en-US" w:eastAsia="en-US" w:bidi="ar-SA"/>
      </w:rPr>
    </w:lvl>
    <w:lvl w:ilvl="4" w:tplc="3FE6EB40">
      <w:numFmt w:val="bullet"/>
      <w:lvlText w:val="•"/>
      <w:lvlJc w:val="left"/>
      <w:pPr>
        <w:ind w:left="4468" w:hanging="361"/>
      </w:pPr>
      <w:rPr>
        <w:rFonts w:hint="default"/>
        <w:lang w:val="en-US" w:eastAsia="en-US" w:bidi="ar-SA"/>
      </w:rPr>
    </w:lvl>
    <w:lvl w:ilvl="5" w:tplc="AD68E3A0">
      <w:numFmt w:val="bullet"/>
      <w:lvlText w:val="•"/>
      <w:lvlJc w:val="left"/>
      <w:pPr>
        <w:ind w:left="5380" w:hanging="361"/>
      </w:pPr>
      <w:rPr>
        <w:rFonts w:hint="default"/>
        <w:lang w:val="en-US" w:eastAsia="en-US" w:bidi="ar-SA"/>
      </w:rPr>
    </w:lvl>
    <w:lvl w:ilvl="6" w:tplc="35E61006">
      <w:numFmt w:val="bullet"/>
      <w:lvlText w:val="•"/>
      <w:lvlJc w:val="left"/>
      <w:pPr>
        <w:ind w:left="6292" w:hanging="361"/>
      </w:pPr>
      <w:rPr>
        <w:rFonts w:hint="default"/>
        <w:lang w:val="en-US" w:eastAsia="en-US" w:bidi="ar-SA"/>
      </w:rPr>
    </w:lvl>
    <w:lvl w:ilvl="7" w:tplc="2E5CD43C">
      <w:numFmt w:val="bullet"/>
      <w:lvlText w:val="•"/>
      <w:lvlJc w:val="left"/>
      <w:pPr>
        <w:ind w:left="7204" w:hanging="361"/>
      </w:pPr>
      <w:rPr>
        <w:rFonts w:hint="default"/>
        <w:lang w:val="en-US" w:eastAsia="en-US" w:bidi="ar-SA"/>
      </w:rPr>
    </w:lvl>
    <w:lvl w:ilvl="8" w:tplc="8AA41AC6">
      <w:numFmt w:val="bullet"/>
      <w:lvlText w:val="•"/>
      <w:lvlJc w:val="left"/>
      <w:pPr>
        <w:ind w:left="8116" w:hanging="361"/>
      </w:pPr>
      <w:rPr>
        <w:rFonts w:hint="default"/>
        <w:lang w:val="en-US" w:eastAsia="en-US" w:bidi="ar-SA"/>
      </w:rPr>
    </w:lvl>
  </w:abstractNum>
  <w:abstractNum w:abstractNumId="2" w15:restartNumberingAfterBreak="0">
    <w:nsid w:val="16B714EC"/>
    <w:multiLevelType w:val="hybridMultilevel"/>
    <w:tmpl w:val="92D681A0"/>
    <w:lvl w:ilvl="0" w:tplc="70805CE2">
      <w:start w:val="1"/>
      <w:numFmt w:val="decimal"/>
      <w:lvlText w:val="%1."/>
      <w:lvlJc w:val="left"/>
      <w:pPr>
        <w:ind w:left="1181" w:hanging="361"/>
        <w:jc w:val="left"/>
      </w:pPr>
      <w:rPr>
        <w:rFonts w:ascii="Times New Roman" w:eastAsia="Times New Roman" w:hAnsi="Times New Roman" w:cs="Times New Roman" w:hint="default"/>
        <w:b w:val="0"/>
        <w:bCs w:val="0"/>
        <w:i w:val="0"/>
        <w:iCs w:val="0"/>
        <w:w w:val="99"/>
        <w:sz w:val="28"/>
        <w:szCs w:val="28"/>
        <w:lang w:val="en-US" w:eastAsia="en-US" w:bidi="ar-SA"/>
      </w:rPr>
    </w:lvl>
    <w:lvl w:ilvl="1" w:tplc="D79AC406">
      <w:numFmt w:val="bullet"/>
      <w:lvlText w:val=""/>
      <w:lvlJc w:val="left"/>
      <w:pPr>
        <w:ind w:left="1901" w:hanging="360"/>
      </w:pPr>
      <w:rPr>
        <w:rFonts w:ascii="Symbol" w:eastAsia="Symbol" w:hAnsi="Symbol" w:cs="Symbol" w:hint="default"/>
        <w:b w:val="0"/>
        <w:bCs w:val="0"/>
        <w:i w:val="0"/>
        <w:iCs w:val="0"/>
        <w:w w:val="99"/>
        <w:sz w:val="28"/>
        <w:szCs w:val="28"/>
        <w:lang w:val="en-US" w:eastAsia="en-US" w:bidi="ar-SA"/>
      </w:rPr>
    </w:lvl>
    <w:lvl w:ilvl="2" w:tplc="94AE78AA">
      <w:numFmt w:val="bullet"/>
      <w:lvlText w:val="•"/>
      <w:lvlJc w:val="left"/>
      <w:pPr>
        <w:ind w:left="2793" w:hanging="360"/>
      </w:pPr>
      <w:rPr>
        <w:rFonts w:hint="default"/>
        <w:lang w:val="en-US" w:eastAsia="en-US" w:bidi="ar-SA"/>
      </w:rPr>
    </w:lvl>
    <w:lvl w:ilvl="3" w:tplc="89C0EF2E">
      <w:numFmt w:val="bullet"/>
      <w:lvlText w:val="•"/>
      <w:lvlJc w:val="left"/>
      <w:pPr>
        <w:ind w:left="3686" w:hanging="360"/>
      </w:pPr>
      <w:rPr>
        <w:rFonts w:hint="default"/>
        <w:lang w:val="en-US" w:eastAsia="en-US" w:bidi="ar-SA"/>
      </w:rPr>
    </w:lvl>
    <w:lvl w:ilvl="4" w:tplc="3C88A202">
      <w:numFmt w:val="bullet"/>
      <w:lvlText w:val="•"/>
      <w:lvlJc w:val="left"/>
      <w:pPr>
        <w:ind w:left="4580" w:hanging="360"/>
      </w:pPr>
      <w:rPr>
        <w:rFonts w:hint="default"/>
        <w:lang w:val="en-US" w:eastAsia="en-US" w:bidi="ar-SA"/>
      </w:rPr>
    </w:lvl>
    <w:lvl w:ilvl="5" w:tplc="C2BAE4AC">
      <w:numFmt w:val="bullet"/>
      <w:lvlText w:val="•"/>
      <w:lvlJc w:val="left"/>
      <w:pPr>
        <w:ind w:left="5473" w:hanging="360"/>
      </w:pPr>
      <w:rPr>
        <w:rFonts w:hint="default"/>
        <w:lang w:val="en-US" w:eastAsia="en-US" w:bidi="ar-SA"/>
      </w:rPr>
    </w:lvl>
    <w:lvl w:ilvl="6" w:tplc="17127934">
      <w:numFmt w:val="bullet"/>
      <w:lvlText w:val="•"/>
      <w:lvlJc w:val="left"/>
      <w:pPr>
        <w:ind w:left="6366" w:hanging="360"/>
      </w:pPr>
      <w:rPr>
        <w:rFonts w:hint="default"/>
        <w:lang w:val="en-US" w:eastAsia="en-US" w:bidi="ar-SA"/>
      </w:rPr>
    </w:lvl>
    <w:lvl w:ilvl="7" w:tplc="24505270">
      <w:numFmt w:val="bullet"/>
      <w:lvlText w:val="•"/>
      <w:lvlJc w:val="left"/>
      <w:pPr>
        <w:ind w:left="7260" w:hanging="360"/>
      </w:pPr>
      <w:rPr>
        <w:rFonts w:hint="default"/>
        <w:lang w:val="en-US" w:eastAsia="en-US" w:bidi="ar-SA"/>
      </w:rPr>
    </w:lvl>
    <w:lvl w:ilvl="8" w:tplc="F39680D2">
      <w:numFmt w:val="bullet"/>
      <w:lvlText w:val="•"/>
      <w:lvlJc w:val="left"/>
      <w:pPr>
        <w:ind w:left="8153" w:hanging="360"/>
      </w:pPr>
      <w:rPr>
        <w:rFonts w:hint="default"/>
        <w:lang w:val="en-US" w:eastAsia="en-US" w:bidi="ar-SA"/>
      </w:rPr>
    </w:lvl>
  </w:abstractNum>
  <w:abstractNum w:abstractNumId="3" w15:restartNumberingAfterBreak="0">
    <w:nsid w:val="381E23E5"/>
    <w:multiLevelType w:val="hybridMultilevel"/>
    <w:tmpl w:val="88ACAB60"/>
    <w:lvl w:ilvl="0" w:tplc="FC18F152">
      <w:start w:val="1"/>
      <w:numFmt w:val="decimal"/>
      <w:lvlText w:val="%1."/>
      <w:lvlJc w:val="left"/>
      <w:pPr>
        <w:ind w:left="820" w:hanging="361"/>
        <w:jc w:val="left"/>
      </w:pPr>
      <w:rPr>
        <w:rFonts w:hint="default"/>
        <w:w w:val="99"/>
        <w:lang w:val="en-US" w:eastAsia="en-US" w:bidi="ar-SA"/>
      </w:rPr>
    </w:lvl>
    <w:lvl w:ilvl="1" w:tplc="81CE5470">
      <w:start w:val="1"/>
      <w:numFmt w:val="decimal"/>
      <w:lvlText w:val="%2."/>
      <w:lvlJc w:val="left"/>
      <w:pPr>
        <w:ind w:left="1181" w:hanging="361"/>
        <w:jc w:val="left"/>
      </w:pPr>
      <w:rPr>
        <w:rFonts w:ascii="Times New Roman" w:eastAsia="Times New Roman" w:hAnsi="Times New Roman" w:cs="Times New Roman" w:hint="default"/>
        <w:b w:val="0"/>
        <w:bCs w:val="0"/>
        <w:i w:val="0"/>
        <w:iCs w:val="0"/>
        <w:w w:val="99"/>
        <w:sz w:val="28"/>
        <w:szCs w:val="28"/>
        <w:lang w:val="en-US" w:eastAsia="en-US" w:bidi="ar-SA"/>
      </w:rPr>
    </w:lvl>
    <w:lvl w:ilvl="2" w:tplc="C6181CB4">
      <w:numFmt w:val="bullet"/>
      <w:lvlText w:val="•"/>
      <w:lvlJc w:val="left"/>
      <w:pPr>
        <w:ind w:left="2153" w:hanging="361"/>
      </w:pPr>
      <w:rPr>
        <w:rFonts w:hint="default"/>
        <w:lang w:val="en-US" w:eastAsia="en-US" w:bidi="ar-SA"/>
      </w:rPr>
    </w:lvl>
    <w:lvl w:ilvl="3" w:tplc="6590A172">
      <w:numFmt w:val="bullet"/>
      <w:lvlText w:val="•"/>
      <w:lvlJc w:val="left"/>
      <w:pPr>
        <w:ind w:left="3126" w:hanging="361"/>
      </w:pPr>
      <w:rPr>
        <w:rFonts w:hint="default"/>
        <w:lang w:val="en-US" w:eastAsia="en-US" w:bidi="ar-SA"/>
      </w:rPr>
    </w:lvl>
    <w:lvl w:ilvl="4" w:tplc="07C2D706">
      <w:numFmt w:val="bullet"/>
      <w:lvlText w:val="•"/>
      <w:lvlJc w:val="left"/>
      <w:pPr>
        <w:ind w:left="4100" w:hanging="361"/>
      </w:pPr>
      <w:rPr>
        <w:rFonts w:hint="default"/>
        <w:lang w:val="en-US" w:eastAsia="en-US" w:bidi="ar-SA"/>
      </w:rPr>
    </w:lvl>
    <w:lvl w:ilvl="5" w:tplc="9580D866">
      <w:numFmt w:val="bullet"/>
      <w:lvlText w:val="•"/>
      <w:lvlJc w:val="left"/>
      <w:pPr>
        <w:ind w:left="5073" w:hanging="361"/>
      </w:pPr>
      <w:rPr>
        <w:rFonts w:hint="default"/>
        <w:lang w:val="en-US" w:eastAsia="en-US" w:bidi="ar-SA"/>
      </w:rPr>
    </w:lvl>
    <w:lvl w:ilvl="6" w:tplc="7390EEAE">
      <w:numFmt w:val="bullet"/>
      <w:lvlText w:val="•"/>
      <w:lvlJc w:val="left"/>
      <w:pPr>
        <w:ind w:left="6046" w:hanging="361"/>
      </w:pPr>
      <w:rPr>
        <w:rFonts w:hint="default"/>
        <w:lang w:val="en-US" w:eastAsia="en-US" w:bidi="ar-SA"/>
      </w:rPr>
    </w:lvl>
    <w:lvl w:ilvl="7" w:tplc="5060C900">
      <w:numFmt w:val="bullet"/>
      <w:lvlText w:val="•"/>
      <w:lvlJc w:val="left"/>
      <w:pPr>
        <w:ind w:left="7020" w:hanging="361"/>
      </w:pPr>
      <w:rPr>
        <w:rFonts w:hint="default"/>
        <w:lang w:val="en-US" w:eastAsia="en-US" w:bidi="ar-SA"/>
      </w:rPr>
    </w:lvl>
    <w:lvl w:ilvl="8" w:tplc="99FE318E">
      <w:numFmt w:val="bullet"/>
      <w:lvlText w:val="•"/>
      <w:lvlJc w:val="left"/>
      <w:pPr>
        <w:ind w:left="7993" w:hanging="361"/>
      </w:pPr>
      <w:rPr>
        <w:rFonts w:hint="default"/>
        <w:lang w:val="en-US" w:eastAsia="en-US" w:bidi="ar-SA"/>
      </w:rPr>
    </w:lvl>
  </w:abstractNum>
  <w:abstractNum w:abstractNumId="4" w15:restartNumberingAfterBreak="0">
    <w:nsid w:val="3AB14DC6"/>
    <w:multiLevelType w:val="hybridMultilevel"/>
    <w:tmpl w:val="EA14B198"/>
    <w:lvl w:ilvl="0" w:tplc="AD94847A">
      <w:start w:val="1"/>
      <w:numFmt w:val="decimal"/>
      <w:lvlText w:val="%1."/>
      <w:lvlJc w:val="left"/>
      <w:pPr>
        <w:ind w:left="820" w:hanging="361"/>
        <w:jc w:val="left"/>
      </w:pPr>
      <w:rPr>
        <w:rFonts w:hint="default"/>
        <w:w w:val="99"/>
        <w:lang w:val="en-US" w:eastAsia="en-US" w:bidi="ar-SA"/>
      </w:rPr>
    </w:lvl>
    <w:lvl w:ilvl="1" w:tplc="E410DFC8">
      <w:numFmt w:val="bullet"/>
      <w:lvlText w:val="•"/>
      <w:lvlJc w:val="left"/>
      <w:pPr>
        <w:ind w:left="1732" w:hanging="361"/>
      </w:pPr>
      <w:rPr>
        <w:rFonts w:hint="default"/>
        <w:lang w:val="en-US" w:eastAsia="en-US" w:bidi="ar-SA"/>
      </w:rPr>
    </w:lvl>
    <w:lvl w:ilvl="2" w:tplc="B96ACCF0">
      <w:numFmt w:val="bullet"/>
      <w:lvlText w:val="•"/>
      <w:lvlJc w:val="left"/>
      <w:pPr>
        <w:ind w:left="2644" w:hanging="361"/>
      </w:pPr>
      <w:rPr>
        <w:rFonts w:hint="default"/>
        <w:lang w:val="en-US" w:eastAsia="en-US" w:bidi="ar-SA"/>
      </w:rPr>
    </w:lvl>
    <w:lvl w:ilvl="3" w:tplc="9B12AAD2">
      <w:numFmt w:val="bullet"/>
      <w:lvlText w:val="•"/>
      <w:lvlJc w:val="left"/>
      <w:pPr>
        <w:ind w:left="3556" w:hanging="361"/>
      </w:pPr>
      <w:rPr>
        <w:rFonts w:hint="default"/>
        <w:lang w:val="en-US" w:eastAsia="en-US" w:bidi="ar-SA"/>
      </w:rPr>
    </w:lvl>
    <w:lvl w:ilvl="4" w:tplc="B790B1CC">
      <w:numFmt w:val="bullet"/>
      <w:lvlText w:val="•"/>
      <w:lvlJc w:val="left"/>
      <w:pPr>
        <w:ind w:left="4468" w:hanging="361"/>
      </w:pPr>
      <w:rPr>
        <w:rFonts w:hint="default"/>
        <w:lang w:val="en-US" w:eastAsia="en-US" w:bidi="ar-SA"/>
      </w:rPr>
    </w:lvl>
    <w:lvl w:ilvl="5" w:tplc="4D64810A">
      <w:numFmt w:val="bullet"/>
      <w:lvlText w:val="•"/>
      <w:lvlJc w:val="left"/>
      <w:pPr>
        <w:ind w:left="5380" w:hanging="361"/>
      </w:pPr>
      <w:rPr>
        <w:rFonts w:hint="default"/>
        <w:lang w:val="en-US" w:eastAsia="en-US" w:bidi="ar-SA"/>
      </w:rPr>
    </w:lvl>
    <w:lvl w:ilvl="6" w:tplc="ED3A694E">
      <w:numFmt w:val="bullet"/>
      <w:lvlText w:val="•"/>
      <w:lvlJc w:val="left"/>
      <w:pPr>
        <w:ind w:left="6292" w:hanging="361"/>
      </w:pPr>
      <w:rPr>
        <w:rFonts w:hint="default"/>
        <w:lang w:val="en-US" w:eastAsia="en-US" w:bidi="ar-SA"/>
      </w:rPr>
    </w:lvl>
    <w:lvl w:ilvl="7" w:tplc="51F0FEA4">
      <w:numFmt w:val="bullet"/>
      <w:lvlText w:val="•"/>
      <w:lvlJc w:val="left"/>
      <w:pPr>
        <w:ind w:left="7204" w:hanging="361"/>
      </w:pPr>
      <w:rPr>
        <w:rFonts w:hint="default"/>
        <w:lang w:val="en-US" w:eastAsia="en-US" w:bidi="ar-SA"/>
      </w:rPr>
    </w:lvl>
    <w:lvl w:ilvl="8" w:tplc="80BAD1E2">
      <w:numFmt w:val="bullet"/>
      <w:lvlText w:val="•"/>
      <w:lvlJc w:val="left"/>
      <w:pPr>
        <w:ind w:left="8116" w:hanging="361"/>
      </w:pPr>
      <w:rPr>
        <w:rFonts w:hint="default"/>
        <w:lang w:val="en-US" w:eastAsia="en-US" w:bidi="ar-SA"/>
      </w:rPr>
    </w:lvl>
  </w:abstractNum>
  <w:num w:numId="1" w16cid:durableId="1167481675">
    <w:abstractNumId w:val="0"/>
  </w:num>
  <w:num w:numId="2" w16cid:durableId="961351848">
    <w:abstractNumId w:val="2"/>
  </w:num>
  <w:num w:numId="3" w16cid:durableId="307708147">
    <w:abstractNumId w:val="3"/>
  </w:num>
  <w:num w:numId="4" w16cid:durableId="1076979458">
    <w:abstractNumId w:val="1"/>
  </w:num>
  <w:num w:numId="5" w16cid:durableId="348608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30B"/>
    <w:rsid w:val="0045330B"/>
    <w:rsid w:val="00616EA6"/>
    <w:rsid w:val="00673FF2"/>
    <w:rsid w:val="007A1461"/>
    <w:rsid w:val="00802743"/>
    <w:rsid w:val="00803FCF"/>
    <w:rsid w:val="008B4442"/>
    <w:rsid w:val="00A45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804D9"/>
  <w15:docId w15:val="{49D73F45-E3B4-472F-8AC7-232ABF227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8"/>
      <w:szCs w:val="28"/>
    </w:rPr>
  </w:style>
  <w:style w:type="paragraph" w:styleId="Heading2">
    <w:name w:val="heading 2"/>
    <w:basedOn w:val="Normal"/>
    <w:uiPriority w:val="9"/>
    <w:unhideWhenUsed/>
    <w:qFormat/>
    <w:pPr>
      <w:ind w:left="10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61"/>
      <w:ind w:left="3265" w:right="1335" w:hanging="438"/>
    </w:pPr>
    <w:rPr>
      <w:b/>
      <w:bCs/>
      <w:sz w:val="40"/>
      <w:szCs w:val="40"/>
    </w:rPr>
  </w:style>
  <w:style w:type="paragraph" w:styleId="ListParagraph">
    <w:name w:val="List Paragraph"/>
    <w:basedOn w:val="Normal"/>
    <w:uiPriority w:val="1"/>
    <w:qFormat/>
    <w:pPr>
      <w:ind w:left="820"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ositis.org/"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myositis.org/research/tma-grants-fellowships/research-funding-opportunities/" TargetMode="External"/><Relationship Id="rId4" Type="http://schemas.openxmlformats.org/officeDocument/2006/relationships/settings" Target="settings.xml"/><Relationship Id="rId9" Type="http://schemas.openxmlformats.org/officeDocument/2006/relationships/hyperlink" Target="https://www.myositis.org/research/tma-grants-fellowships/research-funding-opportunities/"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B17B24AE68254A879FB7D3C7DFD946" ma:contentTypeVersion="16" ma:contentTypeDescription="Create a new document." ma:contentTypeScope="" ma:versionID="cafceedb29a0af06b9baea8f76d6f0b5">
  <xsd:schema xmlns:xsd="http://www.w3.org/2001/XMLSchema" xmlns:xs="http://www.w3.org/2001/XMLSchema" xmlns:p="http://schemas.microsoft.com/office/2006/metadata/properties" xmlns:ns2="ee976fd0-5a80-4b5f-b2f2-5d7fb9963247" xmlns:ns3="33cc6d9a-2617-44a7-b37a-873cd16a52bc" targetNamespace="http://schemas.microsoft.com/office/2006/metadata/properties" ma:root="true" ma:fieldsID="c32fdc8d59ea4d4e049e3367351a0473" ns2:_="" ns3:_="">
    <xsd:import namespace="ee976fd0-5a80-4b5f-b2f2-5d7fb9963247"/>
    <xsd:import namespace="33cc6d9a-2617-44a7-b37a-873cd16a52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76fd0-5a80-4b5f-b2f2-5d7fb9963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f7b8ee-7ca3-4ba0-91f8-0f4090e813d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cc6d9a-2617-44a7-b37a-873cd16a52b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2d267c-0deb-4918-acfd-e1a8835bfb01}" ma:internalName="TaxCatchAll" ma:showField="CatchAllData" ma:web="33cc6d9a-2617-44a7-b37a-873cd16a5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976fd0-5a80-4b5f-b2f2-5d7fb9963247">
      <Terms xmlns="http://schemas.microsoft.com/office/infopath/2007/PartnerControls"/>
    </lcf76f155ced4ddcb4097134ff3c332f>
    <TaxCatchAll xmlns="33cc6d9a-2617-44a7-b37a-873cd16a52bc" xsi:nil="true"/>
  </documentManagement>
</p:properties>
</file>

<file path=customXml/itemProps1.xml><?xml version="1.0" encoding="utf-8"?>
<ds:datastoreItem xmlns:ds="http://schemas.openxmlformats.org/officeDocument/2006/customXml" ds:itemID="{A8A1D1B2-91EB-4171-ACE9-89443A931709}">
  <ds:schemaRefs>
    <ds:schemaRef ds:uri="http://schemas.openxmlformats.org/officeDocument/2006/bibliography"/>
  </ds:schemaRefs>
</ds:datastoreItem>
</file>

<file path=customXml/itemProps2.xml><?xml version="1.0" encoding="utf-8"?>
<ds:datastoreItem xmlns:ds="http://schemas.openxmlformats.org/officeDocument/2006/customXml" ds:itemID="{E1B15DC4-025B-42BF-9B94-14F5EE7C2BD3}"/>
</file>

<file path=customXml/itemProps3.xml><?xml version="1.0" encoding="utf-8"?>
<ds:datastoreItem xmlns:ds="http://schemas.openxmlformats.org/officeDocument/2006/customXml" ds:itemID="{0DD701DA-64A8-4A5C-8842-B149A2C7ECFE}"/>
</file>

<file path=customXml/itemProps4.xml><?xml version="1.0" encoding="utf-8"?>
<ds:datastoreItem xmlns:ds="http://schemas.openxmlformats.org/officeDocument/2006/customXml" ds:itemID="{C98528AA-AEA9-46A6-983C-B5336738336D}"/>
</file>

<file path=docProps/app.xml><?xml version="1.0" encoding="utf-8"?>
<Properties xmlns="http://schemas.openxmlformats.org/officeDocument/2006/extended-properties" xmlns:vt="http://schemas.openxmlformats.org/officeDocument/2006/docPropsVTypes">
  <Template>Normal</Template>
  <TotalTime>2</TotalTime>
  <Pages>7</Pages>
  <Words>2072</Words>
  <Characters>11812</Characters>
  <Application>Microsoft Office Word</Application>
  <DocSecurity>4</DocSecurity>
  <Lines>98</Lines>
  <Paragraphs>27</Paragraphs>
  <ScaleCrop>false</ScaleCrop>
  <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Goldberg</dc:creator>
  <cp:lastModifiedBy>Aisha Morrow</cp:lastModifiedBy>
  <cp:revision>2</cp:revision>
  <dcterms:created xsi:type="dcterms:W3CDTF">2023-03-20T17:21:00Z</dcterms:created>
  <dcterms:modified xsi:type="dcterms:W3CDTF">2023-03-20T17:21:00Z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2022-03-14T00:00:00Z</vt:filetime>
  </property>
  <property fmtid="{D5CDD505-2E9C-101B-9397-08002B2CF9AE}" pid="3" name="Creator">
    <vt:lpwstr>Microsoft® Word for Microsoft 365</vt:lpwstr>
  </property>
  <property fmtid="{D5CDD505-2E9C-101B-9397-08002B2CF9AE}" pid="4" name="LastSaved">
    <vt:filetime>2023-03-06T00:00:00Z</vt:filetime>
  </property>
  <property fmtid="{D5CDD505-2E9C-101B-9397-08002B2CF9AE}" pid="5" name="Producer">
    <vt:lpwstr>Microsoft® Word for Microsoft 365</vt:lpwstr>
  </property>
  <property fmtid="{D5CDD505-2E9C-101B-9397-08002B2CF9AE}" pid="6" name="ContentTypeId">
    <vt:lpwstr>0x010100B8B17B24AE68254A879FB7D3C7DFD946</vt:lpwstr>
  </property>
</Properties>
</file>